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1EA3A" w14:textId="77777777" w:rsidR="009F74F1" w:rsidRPr="007E76D6" w:rsidRDefault="0039669B" w:rsidP="009F74F1">
      <w:pPr>
        <w:suppressAutoHyphens/>
        <w:autoSpaceDE w:val="0"/>
        <w:autoSpaceDN w:val="0"/>
        <w:adjustRightInd w:val="0"/>
        <w:spacing w:after="200" w:line="288" w:lineRule="auto"/>
        <w:jc w:val="center"/>
        <w:textAlignment w:val="center"/>
        <w:rPr>
          <w:rFonts w:eastAsia="Calibri"/>
          <w:b/>
          <w:bCs/>
          <w:color w:val="000000" w:themeColor="text1"/>
          <w:sz w:val="28"/>
          <w:szCs w:val="28"/>
          <w:lang w:val="fr-FR" w:eastAsia="en-US"/>
        </w:rPr>
      </w:pPr>
      <w:r w:rsidRPr="007E76D6">
        <w:rPr>
          <w:rFonts w:eastAsia="Calibri"/>
          <w:b/>
          <w:bCs/>
          <w:color w:val="000000" w:themeColor="text1"/>
          <w:sz w:val="28"/>
          <w:szCs w:val="28"/>
          <w:lang w:val="fr-FR" w:eastAsia="en-US"/>
        </w:rPr>
        <w:t xml:space="preserve">MEMORIU TEHNIC </w:t>
      </w:r>
      <w:r w:rsidR="001A0051" w:rsidRPr="007E76D6">
        <w:rPr>
          <w:rFonts w:eastAsia="Calibri"/>
          <w:b/>
          <w:bCs/>
          <w:color w:val="000000" w:themeColor="text1"/>
          <w:sz w:val="28"/>
          <w:szCs w:val="28"/>
          <w:lang w:val="fr-FR" w:eastAsia="en-US"/>
        </w:rPr>
        <w:t>Ș</w:t>
      </w:r>
      <w:r w:rsidRPr="007E76D6">
        <w:rPr>
          <w:rFonts w:eastAsia="Calibri"/>
          <w:b/>
          <w:bCs/>
          <w:color w:val="000000" w:themeColor="text1"/>
          <w:sz w:val="28"/>
          <w:szCs w:val="28"/>
          <w:lang w:val="fr-FR" w:eastAsia="en-US"/>
        </w:rPr>
        <w:t>I DECLARA</w:t>
      </w:r>
      <w:r w:rsidR="001A0051" w:rsidRPr="007E76D6">
        <w:rPr>
          <w:rFonts w:eastAsia="Calibri"/>
          <w:b/>
          <w:bCs/>
          <w:color w:val="000000" w:themeColor="text1"/>
          <w:sz w:val="28"/>
          <w:szCs w:val="28"/>
          <w:lang w:val="fr-FR" w:eastAsia="en-US"/>
        </w:rPr>
        <w:t>Ț</w:t>
      </w:r>
      <w:r w:rsidRPr="007E76D6">
        <w:rPr>
          <w:rFonts w:eastAsia="Calibri"/>
          <w:b/>
          <w:bCs/>
          <w:color w:val="000000" w:themeColor="text1"/>
          <w:sz w:val="28"/>
          <w:szCs w:val="28"/>
          <w:lang w:val="fr-FR" w:eastAsia="en-US"/>
        </w:rPr>
        <w:t>IE</w:t>
      </w:r>
    </w:p>
    <w:p w14:paraId="2C637E86" w14:textId="77777777" w:rsidR="000F7F96" w:rsidRPr="007E76D6" w:rsidRDefault="009F74F1" w:rsidP="00B36058">
      <w:pPr>
        <w:suppressAutoHyphens/>
        <w:autoSpaceDE w:val="0"/>
        <w:autoSpaceDN w:val="0"/>
        <w:adjustRightInd w:val="0"/>
        <w:jc w:val="both"/>
        <w:textAlignment w:val="center"/>
        <w:rPr>
          <w:rFonts w:eastAsia="Calibri"/>
          <w:color w:val="000000" w:themeColor="text1"/>
          <w:lang w:eastAsia="en-US"/>
        </w:rPr>
      </w:pPr>
      <w:r w:rsidRPr="007E76D6">
        <w:rPr>
          <w:rFonts w:eastAsia="Calibri"/>
          <w:color w:val="000000" w:themeColor="text1"/>
          <w:lang w:eastAsia="en-US"/>
        </w:rPr>
        <w:t>Subsemnatul/a</w:t>
      </w:r>
      <w:r w:rsidR="00CB2CE7" w:rsidRPr="007E76D6">
        <w:rPr>
          <w:rFonts w:eastAsia="Calibri"/>
          <w:color w:val="000000" w:themeColor="text1"/>
          <w:lang w:eastAsia="en-US"/>
        </w:rPr>
        <w:t>______________________</w:t>
      </w:r>
      <w:r w:rsidRPr="007E76D6">
        <w:rPr>
          <w:rFonts w:eastAsia="Calibri"/>
          <w:color w:val="000000" w:themeColor="text1"/>
          <w:lang w:eastAsia="en-US"/>
        </w:rPr>
        <w:t xml:space="preserve">, </w:t>
      </w:r>
      <w:r w:rsidRPr="007E76D6">
        <w:rPr>
          <w:rFonts w:eastAsia="Calibri"/>
          <w:color w:val="000000" w:themeColor="text1"/>
          <w:rtl/>
          <w:lang w:eastAsia="en-US" w:bidi="ar-YE"/>
        </w:rPr>
        <w:t>î</w:t>
      </w:r>
      <w:r w:rsidRPr="007E76D6">
        <w:rPr>
          <w:rFonts w:eastAsia="Calibri"/>
          <w:color w:val="000000" w:themeColor="text1"/>
          <w:lang w:eastAsia="en-US"/>
        </w:rPr>
        <w:t>n calitate de reprezentant legal al</w:t>
      </w:r>
      <w:r w:rsidR="00CB2CE7" w:rsidRPr="007E76D6">
        <w:rPr>
          <w:rFonts w:eastAsia="Calibri"/>
          <w:color w:val="000000" w:themeColor="text1"/>
          <w:lang w:eastAsia="en-US"/>
        </w:rPr>
        <w:t>______________________</w:t>
      </w:r>
      <w:r w:rsidRPr="007E76D6">
        <w:rPr>
          <w:rFonts w:eastAsia="Calibri"/>
          <w:color w:val="000000" w:themeColor="text1"/>
          <w:lang w:eastAsia="en-US"/>
        </w:rPr>
        <w:t>,</w:t>
      </w:r>
      <w:r w:rsidRPr="007E76D6">
        <w:rPr>
          <w:rFonts w:eastAsia="Calibri"/>
          <w:color w:val="000000" w:themeColor="text1"/>
          <w:lang w:eastAsia="en-US"/>
        </w:rPr>
        <w:br/>
        <w:t xml:space="preserve">cu sediul </w:t>
      </w:r>
      <w:r w:rsidRPr="007E76D6">
        <w:rPr>
          <w:rFonts w:eastAsia="Calibri"/>
          <w:color w:val="000000" w:themeColor="text1"/>
          <w:rtl/>
          <w:lang w:eastAsia="en-US" w:bidi="ar-YE"/>
        </w:rPr>
        <w:t>î</w:t>
      </w:r>
      <w:r w:rsidRPr="007E76D6">
        <w:rPr>
          <w:rFonts w:eastAsia="Calibri"/>
          <w:color w:val="000000" w:themeColor="text1"/>
          <w:lang w:eastAsia="en-US"/>
        </w:rPr>
        <w:t xml:space="preserve">n </w:t>
      </w:r>
      <w:r w:rsidR="00CB2CE7" w:rsidRPr="007E76D6">
        <w:rPr>
          <w:rFonts w:eastAsia="Calibri"/>
          <w:color w:val="000000" w:themeColor="text1"/>
          <w:lang w:eastAsia="en-US"/>
        </w:rPr>
        <w:t>______________________________</w:t>
      </w:r>
      <w:r w:rsidRPr="007E76D6">
        <w:rPr>
          <w:rFonts w:eastAsia="Calibri"/>
          <w:color w:val="000000" w:themeColor="text1"/>
          <w:lang w:eastAsia="en-US"/>
        </w:rPr>
        <w:t xml:space="preserve">, punct de lucru </w:t>
      </w:r>
      <w:r w:rsidRPr="007E76D6">
        <w:rPr>
          <w:rFonts w:eastAsia="Calibri"/>
          <w:color w:val="000000" w:themeColor="text1"/>
          <w:rtl/>
          <w:lang w:eastAsia="en-US" w:bidi="ar-YE"/>
        </w:rPr>
        <w:t>î</w:t>
      </w:r>
      <w:r w:rsidRPr="007E76D6">
        <w:rPr>
          <w:rFonts w:eastAsia="Calibri"/>
          <w:color w:val="000000" w:themeColor="text1"/>
          <w:lang w:eastAsia="en-US"/>
        </w:rPr>
        <w:t>n</w:t>
      </w:r>
      <w:r w:rsidR="00CB2CE7" w:rsidRPr="007E76D6">
        <w:rPr>
          <w:rFonts w:eastAsia="Calibri"/>
          <w:color w:val="000000" w:themeColor="text1"/>
          <w:lang w:eastAsia="en-US"/>
        </w:rPr>
        <w:t>___________________________</w:t>
      </w:r>
      <w:r w:rsidRPr="007E76D6">
        <w:rPr>
          <w:rFonts w:eastAsia="Calibri"/>
          <w:color w:val="000000" w:themeColor="text1"/>
          <w:lang w:eastAsia="en-US"/>
        </w:rPr>
        <w:t>,</w:t>
      </w:r>
      <w:r w:rsidRPr="007E76D6">
        <w:rPr>
          <w:rFonts w:eastAsia="Calibri"/>
          <w:color w:val="000000" w:themeColor="text1"/>
          <w:lang w:eastAsia="en-US"/>
        </w:rPr>
        <w:br/>
        <w:t>av</w:t>
      </w:r>
      <w:r w:rsidRPr="007E76D6">
        <w:rPr>
          <w:rFonts w:eastAsia="Calibri"/>
          <w:color w:val="000000" w:themeColor="text1"/>
          <w:rtl/>
          <w:lang w:eastAsia="en-US" w:bidi="ar-YE"/>
        </w:rPr>
        <w:t>â</w:t>
      </w:r>
      <w:r w:rsidRPr="007E76D6">
        <w:rPr>
          <w:rFonts w:eastAsia="Calibri"/>
          <w:color w:val="000000" w:themeColor="text1"/>
          <w:lang w:eastAsia="en-US"/>
        </w:rPr>
        <w:t xml:space="preserve">nd ca obiect de activitate la punctul de lucru </w:t>
      </w:r>
      <w:r w:rsidR="00CB2CE7" w:rsidRPr="007E76D6">
        <w:rPr>
          <w:rFonts w:eastAsia="Calibri"/>
          <w:color w:val="000000" w:themeColor="text1"/>
          <w:lang w:eastAsia="en-US"/>
        </w:rPr>
        <w:t>______________________________________________</w:t>
      </w:r>
      <w:r w:rsidRPr="007E76D6">
        <w:rPr>
          <w:rFonts w:eastAsia="Calibri"/>
          <w:color w:val="000000" w:themeColor="text1"/>
          <w:lang w:eastAsia="en-US"/>
        </w:rPr>
        <w:t>,</w:t>
      </w:r>
      <w:r w:rsidRPr="007E76D6">
        <w:rPr>
          <w:rFonts w:eastAsia="Calibri"/>
          <w:color w:val="000000" w:themeColor="text1"/>
          <w:lang w:eastAsia="en-US"/>
        </w:rPr>
        <w:br/>
        <w:t>declar pe propria r</w:t>
      </w:r>
      <w:r w:rsidRPr="007E76D6">
        <w:rPr>
          <w:rFonts w:eastAsia="Calibri"/>
          <w:color w:val="000000" w:themeColor="text1"/>
          <w:rtl/>
          <w:lang w:eastAsia="en-US" w:bidi="ar-YE"/>
        </w:rPr>
        <w:t>ă</w:t>
      </w:r>
      <w:r w:rsidRPr="007E76D6">
        <w:rPr>
          <w:rFonts w:eastAsia="Calibri"/>
          <w:color w:val="000000" w:themeColor="text1"/>
          <w:lang w:eastAsia="en-US"/>
        </w:rPr>
        <w:t>spundere, asum</w:t>
      </w:r>
      <w:r w:rsidRPr="007E76D6">
        <w:rPr>
          <w:rFonts w:eastAsia="Calibri"/>
          <w:color w:val="000000" w:themeColor="text1"/>
          <w:rtl/>
          <w:lang w:eastAsia="en-US" w:bidi="ar-YE"/>
        </w:rPr>
        <w:t>â</w:t>
      </w:r>
      <w:r w:rsidRPr="007E76D6">
        <w:rPr>
          <w:rFonts w:eastAsia="Calibri"/>
          <w:color w:val="000000" w:themeColor="text1"/>
          <w:lang w:eastAsia="en-US"/>
        </w:rPr>
        <w:t xml:space="preserve">ndu-mi exactitatea </w:t>
      </w:r>
      <w:r w:rsidRPr="007E76D6">
        <w:rPr>
          <w:rFonts w:eastAsia="Calibri"/>
          <w:color w:val="000000" w:themeColor="text1"/>
          <w:rtl/>
          <w:lang w:eastAsia="en-US" w:bidi="ar-YE"/>
        </w:rPr>
        <w:t>ş</w:t>
      </w:r>
      <w:r w:rsidRPr="007E76D6">
        <w:rPr>
          <w:rFonts w:eastAsia="Calibri"/>
          <w:color w:val="000000" w:themeColor="text1"/>
          <w:lang w:eastAsia="en-US"/>
        </w:rPr>
        <w:t>i realitatea informa</w:t>
      </w:r>
      <w:r w:rsidRPr="007E76D6">
        <w:rPr>
          <w:rFonts w:eastAsia="Calibri"/>
          <w:color w:val="000000" w:themeColor="text1"/>
          <w:rtl/>
          <w:lang w:eastAsia="en-US" w:bidi="ar-YE"/>
        </w:rPr>
        <w:t>ţ</w:t>
      </w:r>
      <w:r w:rsidRPr="007E76D6">
        <w:rPr>
          <w:rFonts w:eastAsia="Calibri"/>
          <w:color w:val="000000" w:themeColor="text1"/>
          <w:lang w:eastAsia="en-US"/>
        </w:rPr>
        <w:t xml:space="preserve">iilor prezentate </w:t>
      </w:r>
      <w:r w:rsidRPr="007E76D6">
        <w:rPr>
          <w:rFonts w:eastAsia="Calibri"/>
          <w:color w:val="000000" w:themeColor="text1"/>
          <w:rtl/>
          <w:lang w:eastAsia="en-US" w:bidi="ar-YE"/>
        </w:rPr>
        <w:t>ş</w:t>
      </w:r>
      <w:r w:rsidRPr="007E76D6">
        <w:rPr>
          <w:rFonts w:eastAsia="Calibri"/>
          <w:color w:val="000000" w:themeColor="text1"/>
          <w:lang w:eastAsia="en-US"/>
        </w:rPr>
        <w:t>i cunosc</w:t>
      </w:r>
      <w:r w:rsidRPr="007E76D6">
        <w:rPr>
          <w:rFonts w:eastAsia="Calibri"/>
          <w:color w:val="000000" w:themeColor="text1"/>
          <w:rtl/>
          <w:lang w:eastAsia="en-US" w:bidi="ar-YE"/>
        </w:rPr>
        <w:t>â</w:t>
      </w:r>
      <w:r w:rsidRPr="007E76D6">
        <w:rPr>
          <w:rFonts w:eastAsia="Calibri"/>
          <w:color w:val="000000" w:themeColor="text1"/>
          <w:lang w:eastAsia="en-US"/>
        </w:rPr>
        <w:t>nd c</w:t>
      </w:r>
      <w:r w:rsidRPr="007E76D6">
        <w:rPr>
          <w:rFonts w:eastAsia="Calibri"/>
          <w:color w:val="000000" w:themeColor="text1"/>
          <w:rtl/>
          <w:lang w:eastAsia="en-US" w:bidi="ar-YE"/>
        </w:rPr>
        <w:t>ă</w:t>
      </w:r>
      <w:r w:rsidRPr="007E76D6">
        <w:rPr>
          <w:rFonts w:eastAsia="Calibri"/>
          <w:color w:val="000000" w:themeColor="text1"/>
          <w:lang w:eastAsia="en-US"/>
        </w:rPr>
        <w:t xml:space="preserve"> falsul </w:t>
      </w:r>
      <w:r w:rsidRPr="007E76D6">
        <w:rPr>
          <w:rFonts w:eastAsia="Calibri"/>
          <w:color w:val="000000" w:themeColor="text1"/>
          <w:rtl/>
          <w:lang w:eastAsia="en-US" w:bidi="ar-YE"/>
        </w:rPr>
        <w:t>î</w:t>
      </w:r>
      <w:r w:rsidRPr="007E76D6">
        <w:rPr>
          <w:rFonts w:eastAsia="Calibri"/>
          <w:color w:val="000000" w:themeColor="text1"/>
          <w:lang w:eastAsia="en-US"/>
        </w:rPr>
        <w:t>n declara</w:t>
      </w:r>
      <w:r w:rsidRPr="007E76D6">
        <w:rPr>
          <w:rFonts w:eastAsia="Calibri"/>
          <w:color w:val="000000" w:themeColor="text1"/>
          <w:rtl/>
          <w:lang w:eastAsia="en-US" w:bidi="ar-YE"/>
        </w:rPr>
        <w:t>ţ</w:t>
      </w:r>
      <w:r w:rsidRPr="007E76D6">
        <w:rPr>
          <w:rFonts w:eastAsia="Calibri"/>
          <w:color w:val="000000" w:themeColor="text1"/>
          <w:lang w:eastAsia="en-US"/>
        </w:rPr>
        <w:t>ii este pedepsit de legea penal</w:t>
      </w:r>
      <w:r w:rsidRPr="007E76D6">
        <w:rPr>
          <w:rFonts w:eastAsia="Calibri"/>
          <w:color w:val="000000" w:themeColor="text1"/>
          <w:rtl/>
          <w:lang w:eastAsia="en-US" w:bidi="ar-YE"/>
        </w:rPr>
        <w:t>ă</w:t>
      </w:r>
      <w:r w:rsidRPr="007E76D6">
        <w:rPr>
          <w:rFonts w:eastAsia="Calibri"/>
          <w:color w:val="000000" w:themeColor="text1"/>
          <w:lang w:eastAsia="en-US"/>
        </w:rPr>
        <w:t>, urm</w:t>
      </w:r>
      <w:r w:rsidRPr="007E76D6">
        <w:rPr>
          <w:rFonts w:eastAsia="Calibri"/>
          <w:color w:val="000000" w:themeColor="text1"/>
          <w:rtl/>
          <w:lang w:eastAsia="en-US" w:bidi="ar-YE"/>
        </w:rPr>
        <w:t>ă</w:t>
      </w:r>
      <w:r w:rsidRPr="007E76D6">
        <w:rPr>
          <w:rFonts w:eastAsia="Calibri"/>
          <w:color w:val="000000" w:themeColor="text1"/>
          <w:lang w:eastAsia="en-US"/>
        </w:rPr>
        <w:t>toarele:</w:t>
      </w:r>
    </w:p>
    <w:p w14:paraId="7FF9B125" w14:textId="77777777" w:rsidR="0039669B" w:rsidRPr="007E76D6" w:rsidRDefault="0039669B" w:rsidP="00B36058">
      <w:pPr>
        <w:suppressAutoHyphens/>
        <w:autoSpaceDE w:val="0"/>
        <w:autoSpaceDN w:val="0"/>
        <w:adjustRightInd w:val="0"/>
        <w:jc w:val="both"/>
        <w:textAlignment w:val="center"/>
        <w:rPr>
          <w:rFonts w:eastAsia="Calibri"/>
          <w:color w:val="000000" w:themeColor="text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2"/>
        <w:gridCol w:w="5042"/>
      </w:tblGrid>
      <w:tr w:rsidR="0039669B" w:rsidRPr="007E76D6" w14:paraId="1103DD4C" w14:textId="77777777" w:rsidTr="006A6F61">
        <w:tc>
          <w:tcPr>
            <w:tcW w:w="10989" w:type="dxa"/>
            <w:gridSpan w:val="2"/>
            <w:tcBorders>
              <w:top w:val="single" w:sz="8" w:space="0" w:color="auto"/>
              <w:left w:val="single" w:sz="8" w:space="0" w:color="auto"/>
              <w:bottom w:val="single" w:sz="8" w:space="0" w:color="auto"/>
              <w:right w:val="single" w:sz="8" w:space="0" w:color="auto"/>
            </w:tcBorders>
            <w:shd w:val="clear" w:color="auto" w:fill="auto"/>
          </w:tcPr>
          <w:p w14:paraId="290DC9CF" w14:textId="77777777" w:rsidR="0039669B" w:rsidRPr="007E76D6" w:rsidRDefault="0039669B" w:rsidP="006A6F61">
            <w:pPr>
              <w:suppressAutoHyphens/>
              <w:autoSpaceDE w:val="0"/>
              <w:autoSpaceDN w:val="0"/>
              <w:adjustRightInd w:val="0"/>
              <w:jc w:val="both"/>
              <w:textAlignment w:val="center"/>
              <w:rPr>
                <w:rFonts w:eastAsia="Calibri"/>
                <w:b/>
                <w:bCs/>
                <w:color w:val="000000" w:themeColor="text1"/>
                <w:lang w:eastAsia="en-US"/>
              </w:rPr>
            </w:pPr>
            <w:r w:rsidRPr="007E76D6">
              <w:rPr>
                <w:rFonts w:eastAsia="Calibri"/>
                <w:b/>
                <w:bCs/>
                <w:color w:val="000000" w:themeColor="text1"/>
                <w:lang w:eastAsia="en-US"/>
              </w:rPr>
              <w:t>1. DATE GENERALE</w:t>
            </w:r>
          </w:p>
        </w:tc>
      </w:tr>
      <w:tr w:rsidR="0039669B" w:rsidRPr="007E76D6" w14:paraId="21F2C091" w14:textId="77777777" w:rsidTr="006A6F61">
        <w:tc>
          <w:tcPr>
            <w:tcW w:w="10989" w:type="dxa"/>
            <w:gridSpan w:val="2"/>
            <w:tcBorders>
              <w:top w:val="single" w:sz="8" w:space="0" w:color="auto"/>
              <w:left w:val="single" w:sz="8" w:space="0" w:color="auto"/>
              <w:bottom w:val="single" w:sz="6" w:space="0" w:color="auto"/>
              <w:right w:val="single" w:sz="8" w:space="0" w:color="auto"/>
            </w:tcBorders>
            <w:shd w:val="clear" w:color="auto" w:fill="auto"/>
          </w:tcPr>
          <w:p w14:paraId="5C4D70F1" w14:textId="77777777" w:rsidR="0039669B" w:rsidRPr="007E76D6" w:rsidRDefault="0039669B" w:rsidP="006A6F61">
            <w:pPr>
              <w:suppressAutoHyphens/>
              <w:autoSpaceDE w:val="0"/>
              <w:autoSpaceDN w:val="0"/>
              <w:adjustRightInd w:val="0"/>
              <w:jc w:val="both"/>
              <w:textAlignment w:val="center"/>
              <w:rPr>
                <w:rFonts w:eastAsia="Calibri"/>
                <w:color w:val="000000" w:themeColor="text1"/>
                <w:lang w:eastAsia="en-US"/>
              </w:rPr>
            </w:pPr>
            <w:r w:rsidRPr="007E76D6">
              <w:rPr>
                <w:color w:val="000000" w:themeColor="text1"/>
              </w:rPr>
              <w:t>1.1. Denumirea utilizatorului:</w:t>
            </w:r>
          </w:p>
        </w:tc>
      </w:tr>
      <w:tr w:rsidR="0039669B" w:rsidRPr="007E76D6" w14:paraId="36F5C9A7" w14:textId="77777777" w:rsidTr="006A6F61">
        <w:tc>
          <w:tcPr>
            <w:tcW w:w="10989" w:type="dxa"/>
            <w:gridSpan w:val="2"/>
            <w:tcBorders>
              <w:top w:val="single" w:sz="6" w:space="0" w:color="auto"/>
              <w:left w:val="single" w:sz="8" w:space="0" w:color="auto"/>
              <w:bottom w:val="single" w:sz="6" w:space="0" w:color="auto"/>
              <w:right w:val="single" w:sz="8" w:space="0" w:color="auto"/>
            </w:tcBorders>
            <w:shd w:val="clear" w:color="auto" w:fill="auto"/>
            <w:vAlign w:val="center"/>
          </w:tcPr>
          <w:p w14:paraId="78D24D8B" w14:textId="77777777" w:rsidR="0039669B" w:rsidRPr="007E76D6" w:rsidRDefault="0039669B" w:rsidP="006A6F61">
            <w:pPr>
              <w:suppressAutoHyphens/>
              <w:autoSpaceDE w:val="0"/>
              <w:autoSpaceDN w:val="0"/>
              <w:adjustRightInd w:val="0"/>
              <w:jc w:val="both"/>
              <w:textAlignment w:val="center"/>
              <w:rPr>
                <w:rFonts w:eastAsia="Calibri"/>
                <w:color w:val="000000" w:themeColor="text1"/>
                <w:lang w:eastAsia="en-US"/>
              </w:rPr>
            </w:pPr>
            <w:r w:rsidRPr="007E76D6">
              <w:rPr>
                <w:color w:val="000000" w:themeColor="text1"/>
              </w:rPr>
              <w:t>1.2. Adresă sediu social:</w:t>
            </w:r>
          </w:p>
        </w:tc>
      </w:tr>
      <w:tr w:rsidR="0039669B" w:rsidRPr="007E76D6" w14:paraId="2A65BF31" w14:textId="77777777" w:rsidTr="006A6F61">
        <w:tc>
          <w:tcPr>
            <w:tcW w:w="10989" w:type="dxa"/>
            <w:gridSpan w:val="2"/>
            <w:tcBorders>
              <w:top w:val="single" w:sz="6" w:space="0" w:color="auto"/>
              <w:left w:val="single" w:sz="8" w:space="0" w:color="auto"/>
              <w:bottom w:val="single" w:sz="6" w:space="0" w:color="auto"/>
              <w:right w:val="single" w:sz="8" w:space="0" w:color="auto"/>
            </w:tcBorders>
            <w:shd w:val="clear" w:color="auto" w:fill="auto"/>
            <w:vAlign w:val="center"/>
          </w:tcPr>
          <w:p w14:paraId="0E45E4C3" w14:textId="77777777" w:rsidR="0039669B" w:rsidRPr="007E76D6" w:rsidRDefault="0039669B" w:rsidP="006A6F61">
            <w:pPr>
              <w:suppressAutoHyphens/>
              <w:autoSpaceDE w:val="0"/>
              <w:autoSpaceDN w:val="0"/>
              <w:adjustRightInd w:val="0"/>
              <w:jc w:val="both"/>
              <w:textAlignment w:val="center"/>
              <w:rPr>
                <w:rFonts w:eastAsia="Calibri"/>
                <w:color w:val="000000" w:themeColor="text1"/>
                <w:lang w:eastAsia="en-US"/>
              </w:rPr>
            </w:pPr>
            <w:r w:rsidRPr="007E76D6">
              <w:rPr>
                <w:color w:val="000000" w:themeColor="text1"/>
              </w:rPr>
              <w:t>1.3. Adresă punct de lucru:</w:t>
            </w:r>
          </w:p>
        </w:tc>
      </w:tr>
      <w:tr w:rsidR="0039669B" w:rsidRPr="007E76D6" w14:paraId="5A03251C" w14:textId="77777777" w:rsidTr="006A6F61">
        <w:tc>
          <w:tcPr>
            <w:tcW w:w="10989" w:type="dxa"/>
            <w:gridSpan w:val="2"/>
            <w:tcBorders>
              <w:top w:val="single" w:sz="6" w:space="0" w:color="auto"/>
              <w:left w:val="single" w:sz="8" w:space="0" w:color="auto"/>
              <w:bottom w:val="single" w:sz="6" w:space="0" w:color="auto"/>
              <w:right w:val="single" w:sz="8" w:space="0" w:color="auto"/>
            </w:tcBorders>
            <w:shd w:val="clear" w:color="auto" w:fill="auto"/>
            <w:vAlign w:val="center"/>
          </w:tcPr>
          <w:p w14:paraId="1C64970A" w14:textId="77777777" w:rsidR="0039669B" w:rsidRPr="007E76D6" w:rsidRDefault="0039669B" w:rsidP="006A6F61">
            <w:pPr>
              <w:suppressAutoHyphens/>
              <w:autoSpaceDE w:val="0"/>
              <w:autoSpaceDN w:val="0"/>
              <w:adjustRightInd w:val="0"/>
              <w:jc w:val="both"/>
              <w:textAlignment w:val="center"/>
              <w:rPr>
                <w:rFonts w:eastAsia="Calibri"/>
                <w:color w:val="000000" w:themeColor="text1"/>
                <w:lang w:eastAsia="en-US"/>
              </w:rPr>
            </w:pPr>
            <w:r w:rsidRPr="007E76D6">
              <w:rPr>
                <w:color w:val="000000" w:themeColor="text1"/>
              </w:rPr>
              <w:t>1.4. Cod unic de înregistrare:</w:t>
            </w:r>
          </w:p>
        </w:tc>
      </w:tr>
      <w:tr w:rsidR="0039669B" w:rsidRPr="007E76D6" w14:paraId="5EC70E4C" w14:textId="77777777" w:rsidTr="006A6F61">
        <w:tc>
          <w:tcPr>
            <w:tcW w:w="10989" w:type="dxa"/>
            <w:gridSpan w:val="2"/>
            <w:tcBorders>
              <w:top w:val="single" w:sz="6" w:space="0" w:color="auto"/>
              <w:left w:val="single" w:sz="8" w:space="0" w:color="auto"/>
              <w:bottom w:val="single" w:sz="6" w:space="0" w:color="auto"/>
              <w:right w:val="single" w:sz="8" w:space="0" w:color="auto"/>
            </w:tcBorders>
            <w:shd w:val="clear" w:color="auto" w:fill="auto"/>
          </w:tcPr>
          <w:p w14:paraId="45B39224" w14:textId="4600120D" w:rsidR="007951CF" w:rsidRPr="007E76D6" w:rsidRDefault="0039669B" w:rsidP="006A6F61">
            <w:pPr>
              <w:suppressAutoHyphens/>
              <w:autoSpaceDE w:val="0"/>
              <w:autoSpaceDN w:val="0"/>
              <w:adjustRightInd w:val="0"/>
              <w:jc w:val="both"/>
              <w:textAlignment w:val="center"/>
              <w:rPr>
                <w:color w:val="000000" w:themeColor="text1"/>
              </w:rPr>
            </w:pPr>
            <w:r w:rsidRPr="007E76D6">
              <w:rPr>
                <w:color w:val="000000" w:themeColor="text1"/>
              </w:rPr>
              <w:t>1.5. Contract de furnizare/prestare a serviciului de alimentare cu apă şi canalizare</w:t>
            </w:r>
            <w:r w:rsidRPr="007E76D6">
              <w:rPr>
                <w:color w:val="000000" w:themeColor="text1"/>
                <w:vertAlign w:val="superscript"/>
              </w:rPr>
              <w:t>1</w:t>
            </w:r>
            <w:r w:rsidR="00847607" w:rsidRPr="007E76D6">
              <w:rPr>
                <w:color w:val="000000" w:themeColor="text1"/>
              </w:rPr>
              <w:t>(nr.contract/cod client)</w:t>
            </w:r>
            <w:r w:rsidR="007951CF" w:rsidRPr="007E76D6">
              <w:rPr>
                <w:color w:val="000000" w:themeColor="text1"/>
              </w:rPr>
              <w:t>: ...........................................</w:t>
            </w:r>
            <w:r w:rsidR="000A1119" w:rsidRPr="007E76D6">
              <w:rPr>
                <w:color w:val="000000" w:themeColor="text1"/>
              </w:rPr>
              <w:t>.................................................................................................................................</w:t>
            </w:r>
          </w:p>
          <w:tbl>
            <w:tblPr>
              <w:tblW w:w="1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2990"/>
              <w:gridCol w:w="3721"/>
            </w:tblGrid>
            <w:tr w:rsidR="007951CF" w:rsidRPr="007E76D6" w14:paraId="60DA9065" w14:textId="77777777" w:rsidTr="000A1119">
              <w:tc>
                <w:tcPr>
                  <w:tcW w:w="10809" w:type="dxa"/>
                  <w:gridSpan w:val="3"/>
                  <w:tcBorders>
                    <w:top w:val="nil"/>
                    <w:left w:val="nil"/>
                    <w:bottom w:val="nil"/>
                    <w:right w:val="nil"/>
                  </w:tcBorders>
                  <w:shd w:val="clear" w:color="auto" w:fill="auto"/>
                </w:tcPr>
                <w:p w14:paraId="14FA494B" w14:textId="77777777" w:rsidR="007951CF" w:rsidRPr="007E76D6" w:rsidRDefault="007951CF" w:rsidP="007706B3">
                  <w:pPr>
                    <w:suppressAutoHyphens/>
                    <w:autoSpaceDE w:val="0"/>
                    <w:autoSpaceDN w:val="0"/>
                    <w:adjustRightInd w:val="0"/>
                    <w:spacing w:line="288" w:lineRule="auto"/>
                    <w:jc w:val="both"/>
                    <w:textAlignment w:val="center"/>
                    <w:rPr>
                      <w:rFonts w:eastAsia="Calibri"/>
                      <w:b/>
                      <w:bCs/>
                      <w:i/>
                      <w:color w:val="000000" w:themeColor="text1"/>
                      <w:sz w:val="20"/>
                      <w:szCs w:val="20"/>
                      <w:lang w:eastAsia="en-US"/>
                    </w:rPr>
                  </w:pPr>
                  <w:r w:rsidRPr="007E76D6">
                    <w:rPr>
                      <w:rFonts w:eastAsia="Calibri"/>
                      <w:b/>
                      <w:bCs/>
                      <w:i/>
                      <w:color w:val="000000" w:themeColor="text1"/>
                      <w:sz w:val="20"/>
                      <w:szCs w:val="20"/>
                      <w:lang w:eastAsia="en-US"/>
                    </w:rPr>
                    <w:t>SURSE DE ALIMENTARE CU APĂ</w:t>
                  </w:r>
                </w:p>
              </w:tc>
            </w:tr>
            <w:tr w:rsidR="007951CF" w:rsidRPr="007E76D6" w14:paraId="3B575919" w14:textId="77777777" w:rsidTr="000A1119">
              <w:tc>
                <w:tcPr>
                  <w:tcW w:w="4098" w:type="dxa"/>
                  <w:tcBorders>
                    <w:top w:val="nil"/>
                    <w:left w:val="nil"/>
                    <w:bottom w:val="nil"/>
                    <w:right w:val="nil"/>
                  </w:tcBorders>
                  <w:shd w:val="clear" w:color="auto" w:fill="auto"/>
                </w:tcPr>
                <w:p w14:paraId="3BE25DD7" w14:textId="77777777" w:rsidR="007951CF" w:rsidRPr="007E76D6" w:rsidRDefault="003E109C" w:rsidP="007706B3">
                  <w:pPr>
                    <w:suppressAutoHyphens/>
                    <w:autoSpaceDE w:val="0"/>
                    <w:autoSpaceDN w:val="0"/>
                    <w:adjustRightInd w:val="0"/>
                    <w:spacing w:line="288" w:lineRule="auto"/>
                    <w:jc w:val="both"/>
                    <w:textAlignment w:val="center"/>
                    <w:rPr>
                      <w:rFonts w:eastAsia="Calibri"/>
                      <w:color w:val="000000" w:themeColor="text1"/>
                      <w:lang w:eastAsia="en-US"/>
                    </w:rPr>
                  </w:pPr>
                  <w:r>
                    <w:rPr>
                      <w:rFonts w:eastAsia="Calibri"/>
                      <w:noProof/>
                      <w:color w:val="000000" w:themeColor="text1"/>
                      <w:lang w:eastAsia="en-US"/>
                    </w:rPr>
                    <w:pict w14:anchorId="7550060E">
                      <v:rect id="Rectangle 7" o:spid="_x0000_s1036" style="position:absolute;left:0;text-align:left;margin-left:117.5pt;margin-top:2.6pt;width:11.45pt;height:10.8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5IAIAADs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"/>
                    </w:pict>
                  </w:r>
                  <w:r w:rsidR="007951CF" w:rsidRPr="007E76D6">
                    <w:rPr>
                      <w:rFonts w:eastAsia="Calibri"/>
                      <w:color w:val="000000" w:themeColor="text1"/>
                      <w:lang w:eastAsia="en-US"/>
                    </w:rPr>
                    <w:t>Sursă Apa-Canal Ilfov</w:t>
                  </w:r>
                </w:p>
              </w:tc>
              <w:tc>
                <w:tcPr>
                  <w:tcW w:w="2990" w:type="dxa"/>
                  <w:tcBorders>
                    <w:top w:val="nil"/>
                    <w:left w:val="nil"/>
                    <w:bottom w:val="nil"/>
                    <w:right w:val="nil"/>
                  </w:tcBorders>
                  <w:shd w:val="clear" w:color="auto" w:fill="auto"/>
                </w:tcPr>
                <w:p w14:paraId="7636D133" w14:textId="77777777" w:rsidR="007951CF" w:rsidRPr="007E76D6" w:rsidRDefault="003E109C" w:rsidP="007706B3">
                  <w:pPr>
                    <w:suppressAutoHyphens/>
                    <w:autoSpaceDE w:val="0"/>
                    <w:autoSpaceDN w:val="0"/>
                    <w:adjustRightInd w:val="0"/>
                    <w:spacing w:line="288" w:lineRule="auto"/>
                    <w:jc w:val="both"/>
                    <w:textAlignment w:val="center"/>
                    <w:rPr>
                      <w:rFonts w:eastAsia="Calibri"/>
                      <w:color w:val="000000" w:themeColor="text1"/>
                      <w:lang w:eastAsia="en-US"/>
                    </w:rPr>
                  </w:pPr>
                  <w:r>
                    <w:rPr>
                      <w:rFonts w:eastAsia="Calibri"/>
                      <w:b/>
                      <w:bCs/>
                      <w:noProof/>
                      <w:color w:val="000000" w:themeColor="text1"/>
                      <w:lang w:eastAsia="en-US"/>
                    </w:rPr>
                    <w:pict w14:anchorId="1A053CA7">
                      <v:rect id="_x0000_s1037" style="position:absolute;left:0;text-align:left;margin-left:86.6pt;margin-top:2.6pt;width:11.45pt;height:10.8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5IAIAADs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"/>
                    </w:pict>
                  </w:r>
                  <w:r w:rsidR="007951CF" w:rsidRPr="007E76D6">
                    <w:rPr>
                      <w:rFonts w:eastAsia="Calibri"/>
                      <w:color w:val="000000" w:themeColor="text1"/>
                      <w:lang w:eastAsia="en-US"/>
                    </w:rPr>
                    <w:t>Sursă subterana</w:t>
                  </w:r>
                </w:p>
              </w:tc>
              <w:tc>
                <w:tcPr>
                  <w:tcW w:w="3721" w:type="dxa"/>
                  <w:tcBorders>
                    <w:top w:val="nil"/>
                    <w:left w:val="nil"/>
                    <w:bottom w:val="nil"/>
                    <w:right w:val="nil"/>
                  </w:tcBorders>
                  <w:shd w:val="clear" w:color="auto" w:fill="auto"/>
                </w:tcPr>
                <w:p w14:paraId="30049866" w14:textId="77777777" w:rsidR="007951CF" w:rsidRPr="007E76D6" w:rsidRDefault="003E109C" w:rsidP="00115A6B">
                  <w:pPr>
                    <w:suppressAutoHyphens/>
                    <w:autoSpaceDE w:val="0"/>
                    <w:autoSpaceDN w:val="0"/>
                    <w:adjustRightInd w:val="0"/>
                    <w:spacing w:line="288" w:lineRule="auto"/>
                    <w:jc w:val="both"/>
                    <w:textAlignment w:val="center"/>
                    <w:rPr>
                      <w:rFonts w:eastAsia="Calibri"/>
                      <w:color w:val="000000" w:themeColor="text1"/>
                      <w:lang w:eastAsia="en-US"/>
                    </w:rPr>
                  </w:pPr>
                  <w:r>
                    <w:rPr>
                      <w:rFonts w:eastAsia="Calibri"/>
                      <w:b/>
                      <w:bCs/>
                      <w:noProof/>
                      <w:color w:val="000000" w:themeColor="text1"/>
                      <w:lang w:eastAsia="en-US"/>
                    </w:rPr>
                    <w:pict w14:anchorId="55F485FE">
                      <v:rect id="_x0000_s1038" style="position:absolute;left:0;text-align:left;margin-left:60.2pt;margin-top:2.6pt;width:11.45pt;height:10.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5IAIAADs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"/>
                    </w:pict>
                  </w:r>
                  <w:r w:rsidR="007951CF" w:rsidRPr="007E76D6">
                    <w:rPr>
                      <w:rFonts w:eastAsia="Calibri"/>
                      <w:color w:val="000000" w:themeColor="text1"/>
                      <w:lang w:eastAsia="en-US"/>
                    </w:rPr>
                    <w:t>Altă sursă</w:t>
                  </w:r>
                  <w:r w:rsidR="00115A6B" w:rsidRPr="007E76D6">
                    <w:rPr>
                      <w:rFonts w:eastAsia="Calibri"/>
                      <w:color w:val="000000" w:themeColor="text1"/>
                      <w:vertAlign w:val="superscript"/>
                      <w:lang w:eastAsia="en-US"/>
                    </w:rPr>
                    <w:t>*</w:t>
                  </w:r>
                  <w:r w:rsidR="007951CF" w:rsidRPr="007E76D6">
                    <w:rPr>
                      <w:rFonts w:eastAsia="Calibri"/>
                      <w:color w:val="000000" w:themeColor="text1"/>
                      <w:lang w:eastAsia="en-US"/>
                    </w:rPr>
                    <w:t>.............................</w:t>
                  </w:r>
                </w:p>
              </w:tc>
            </w:tr>
          </w:tbl>
          <w:p w14:paraId="2101D7F8" w14:textId="77777777" w:rsidR="0039669B" w:rsidRPr="007E76D6" w:rsidRDefault="0039669B" w:rsidP="006A6F61">
            <w:pPr>
              <w:suppressAutoHyphens/>
              <w:autoSpaceDE w:val="0"/>
              <w:autoSpaceDN w:val="0"/>
              <w:adjustRightInd w:val="0"/>
              <w:jc w:val="both"/>
              <w:textAlignment w:val="center"/>
              <w:rPr>
                <w:rFonts w:eastAsia="Calibri"/>
                <w:color w:val="000000" w:themeColor="text1"/>
                <w:lang w:eastAsia="en-US"/>
              </w:rPr>
            </w:pPr>
          </w:p>
        </w:tc>
      </w:tr>
      <w:tr w:rsidR="0039669B" w:rsidRPr="007E76D6" w14:paraId="604375CC" w14:textId="77777777" w:rsidTr="006A6F61">
        <w:tc>
          <w:tcPr>
            <w:tcW w:w="10989" w:type="dxa"/>
            <w:gridSpan w:val="2"/>
            <w:tcBorders>
              <w:top w:val="single" w:sz="6" w:space="0" w:color="auto"/>
              <w:left w:val="single" w:sz="8" w:space="0" w:color="auto"/>
              <w:bottom w:val="single" w:sz="6" w:space="0" w:color="auto"/>
              <w:right w:val="single" w:sz="8" w:space="0" w:color="auto"/>
            </w:tcBorders>
            <w:shd w:val="clear" w:color="auto" w:fill="auto"/>
          </w:tcPr>
          <w:p w14:paraId="157C6536" w14:textId="77777777" w:rsidR="0039669B" w:rsidRPr="007E76D6" w:rsidRDefault="0039669B" w:rsidP="000A1119">
            <w:pPr>
              <w:suppressAutoHyphens/>
              <w:autoSpaceDE w:val="0"/>
              <w:autoSpaceDN w:val="0"/>
              <w:adjustRightInd w:val="0"/>
              <w:jc w:val="both"/>
              <w:textAlignment w:val="center"/>
              <w:rPr>
                <w:rFonts w:eastAsia="Calibri"/>
                <w:color w:val="000000" w:themeColor="text1"/>
                <w:lang w:eastAsia="en-US"/>
              </w:rPr>
            </w:pPr>
            <w:r w:rsidRPr="007E76D6">
              <w:rPr>
                <w:color w:val="000000" w:themeColor="text1"/>
              </w:rPr>
              <w:t>1</w:t>
            </w:r>
            <w:r w:rsidR="000A1119" w:rsidRPr="007E76D6">
              <w:rPr>
                <w:color w:val="000000" w:themeColor="text1"/>
              </w:rPr>
              <w:t>.6</w:t>
            </w:r>
            <w:r w:rsidRPr="007E76D6">
              <w:rPr>
                <w:color w:val="000000" w:themeColor="text1"/>
              </w:rPr>
              <w:t>. Persoana de contact</w:t>
            </w:r>
          </w:p>
        </w:tc>
      </w:tr>
      <w:tr w:rsidR="0039669B" w:rsidRPr="007E76D6" w14:paraId="1C3BF4E8" w14:textId="77777777" w:rsidTr="006A6F61">
        <w:tc>
          <w:tcPr>
            <w:tcW w:w="10989" w:type="dxa"/>
            <w:gridSpan w:val="2"/>
            <w:tcBorders>
              <w:top w:val="single" w:sz="6" w:space="0" w:color="auto"/>
              <w:left w:val="single" w:sz="8" w:space="0" w:color="auto"/>
              <w:bottom w:val="single" w:sz="6" w:space="0" w:color="auto"/>
              <w:right w:val="single" w:sz="8" w:space="0" w:color="auto"/>
            </w:tcBorders>
            <w:shd w:val="clear" w:color="auto" w:fill="auto"/>
          </w:tcPr>
          <w:p w14:paraId="170B0142" w14:textId="77777777" w:rsidR="0039669B" w:rsidRPr="007E76D6" w:rsidRDefault="0039669B" w:rsidP="006A6F61">
            <w:pPr>
              <w:suppressAutoHyphens/>
              <w:autoSpaceDE w:val="0"/>
              <w:autoSpaceDN w:val="0"/>
              <w:adjustRightInd w:val="0"/>
              <w:jc w:val="both"/>
              <w:textAlignment w:val="center"/>
              <w:rPr>
                <w:color w:val="000000" w:themeColor="text1"/>
              </w:rPr>
            </w:pPr>
            <w:r w:rsidRPr="007E76D6">
              <w:rPr>
                <w:color w:val="000000" w:themeColor="text1"/>
              </w:rPr>
              <w:t>Nume:</w:t>
            </w:r>
          </w:p>
        </w:tc>
      </w:tr>
      <w:tr w:rsidR="006A6F61" w:rsidRPr="007E76D6" w14:paraId="39B98315" w14:textId="77777777" w:rsidTr="000A1119">
        <w:tc>
          <w:tcPr>
            <w:tcW w:w="5622" w:type="dxa"/>
            <w:tcBorders>
              <w:top w:val="single" w:sz="6" w:space="0" w:color="auto"/>
              <w:left w:val="single" w:sz="8" w:space="0" w:color="auto"/>
              <w:bottom w:val="single" w:sz="8" w:space="0" w:color="auto"/>
              <w:right w:val="single" w:sz="6" w:space="0" w:color="auto"/>
            </w:tcBorders>
            <w:shd w:val="clear" w:color="auto" w:fill="auto"/>
          </w:tcPr>
          <w:p w14:paraId="432F1709" w14:textId="77777777" w:rsidR="0039669B" w:rsidRPr="007E76D6" w:rsidRDefault="0039669B" w:rsidP="006A6F61">
            <w:pPr>
              <w:suppressAutoHyphens/>
              <w:autoSpaceDE w:val="0"/>
              <w:autoSpaceDN w:val="0"/>
              <w:adjustRightInd w:val="0"/>
              <w:jc w:val="both"/>
              <w:textAlignment w:val="center"/>
              <w:rPr>
                <w:color w:val="000000" w:themeColor="text1"/>
              </w:rPr>
            </w:pPr>
            <w:r w:rsidRPr="007E76D6">
              <w:rPr>
                <w:color w:val="000000" w:themeColor="text1"/>
              </w:rPr>
              <w:t>Telefon :</w:t>
            </w:r>
          </w:p>
        </w:tc>
        <w:tc>
          <w:tcPr>
            <w:tcW w:w="5367" w:type="dxa"/>
            <w:tcBorders>
              <w:top w:val="single" w:sz="6" w:space="0" w:color="auto"/>
              <w:left w:val="single" w:sz="6" w:space="0" w:color="auto"/>
              <w:bottom w:val="single" w:sz="8" w:space="0" w:color="auto"/>
              <w:right w:val="single" w:sz="8" w:space="0" w:color="auto"/>
            </w:tcBorders>
            <w:shd w:val="clear" w:color="auto" w:fill="auto"/>
          </w:tcPr>
          <w:p w14:paraId="00939B4D" w14:textId="77777777" w:rsidR="0039669B" w:rsidRPr="007E76D6" w:rsidRDefault="0039669B" w:rsidP="006A6F61">
            <w:pPr>
              <w:suppressAutoHyphens/>
              <w:autoSpaceDE w:val="0"/>
              <w:autoSpaceDN w:val="0"/>
              <w:adjustRightInd w:val="0"/>
              <w:jc w:val="both"/>
              <w:textAlignment w:val="center"/>
              <w:rPr>
                <w:color w:val="000000" w:themeColor="text1"/>
                <w:lang w:val="en-US"/>
              </w:rPr>
            </w:pPr>
            <w:r w:rsidRPr="007E76D6">
              <w:rPr>
                <w:color w:val="000000" w:themeColor="text1"/>
              </w:rPr>
              <w:t>E-mail:</w:t>
            </w:r>
          </w:p>
        </w:tc>
      </w:tr>
    </w:tbl>
    <w:p w14:paraId="1CE6999E" w14:textId="77777777" w:rsidR="0039669B" w:rsidRPr="007E76D6" w:rsidRDefault="0039669B" w:rsidP="00B36058">
      <w:pPr>
        <w:suppressAutoHyphens/>
        <w:autoSpaceDE w:val="0"/>
        <w:autoSpaceDN w:val="0"/>
        <w:adjustRightInd w:val="0"/>
        <w:jc w:val="both"/>
        <w:textAlignment w:val="center"/>
        <w:rPr>
          <w:rFonts w:eastAsia="Calibri"/>
          <w:color w:val="000000" w:themeColor="text1"/>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8251"/>
      </w:tblGrid>
      <w:tr w:rsidR="009D4E23" w:rsidRPr="007E76D6" w14:paraId="78C474B6" w14:textId="77777777" w:rsidTr="00C45DBA">
        <w:tc>
          <w:tcPr>
            <w:tcW w:w="10564" w:type="dxa"/>
            <w:gridSpan w:val="2"/>
            <w:tcBorders>
              <w:top w:val="single" w:sz="8" w:space="0" w:color="auto"/>
              <w:left w:val="single" w:sz="8" w:space="0" w:color="auto"/>
              <w:bottom w:val="single" w:sz="8" w:space="0" w:color="auto"/>
              <w:right w:val="single" w:sz="8" w:space="0" w:color="auto"/>
            </w:tcBorders>
            <w:shd w:val="clear" w:color="auto" w:fill="auto"/>
          </w:tcPr>
          <w:p w14:paraId="55A0114C" w14:textId="77777777" w:rsidR="009D4E23" w:rsidRPr="007E76D6" w:rsidRDefault="009D4E23" w:rsidP="006A6F61">
            <w:pPr>
              <w:suppressAutoHyphens/>
              <w:autoSpaceDE w:val="0"/>
              <w:autoSpaceDN w:val="0"/>
              <w:adjustRightInd w:val="0"/>
              <w:jc w:val="both"/>
              <w:textAlignment w:val="center"/>
              <w:rPr>
                <w:rFonts w:eastAsia="Calibri"/>
                <w:b/>
                <w:bCs/>
                <w:color w:val="000000" w:themeColor="text1"/>
                <w:lang w:eastAsia="en-US"/>
              </w:rPr>
            </w:pPr>
            <w:r w:rsidRPr="007E76D6">
              <w:rPr>
                <w:rFonts w:eastAsia="Calibri"/>
                <w:b/>
                <w:bCs/>
                <w:color w:val="000000" w:themeColor="text1"/>
                <w:lang w:eastAsia="en-US"/>
              </w:rPr>
              <w:t>2. ACTIVITATE DESF</w:t>
            </w:r>
            <w:r w:rsidR="001A0051" w:rsidRPr="007E76D6">
              <w:rPr>
                <w:rFonts w:eastAsia="Calibri"/>
                <w:b/>
                <w:bCs/>
                <w:color w:val="000000" w:themeColor="text1"/>
                <w:lang w:eastAsia="en-US"/>
              </w:rPr>
              <w:t>ĂȘ</w:t>
            </w:r>
            <w:r w:rsidRPr="007E76D6">
              <w:rPr>
                <w:rFonts w:eastAsia="Calibri"/>
                <w:b/>
                <w:bCs/>
                <w:color w:val="000000" w:themeColor="text1"/>
                <w:lang w:eastAsia="en-US"/>
              </w:rPr>
              <w:t>URAT</w:t>
            </w:r>
            <w:r w:rsidR="001A0051" w:rsidRPr="007E76D6">
              <w:rPr>
                <w:rFonts w:eastAsia="Calibri"/>
                <w:b/>
                <w:bCs/>
                <w:color w:val="000000" w:themeColor="text1"/>
                <w:lang w:eastAsia="en-US"/>
              </w:rPr>
              <w:t>Ă</w:t>
            </w:r>
          </w:p>
        </w:tc>
      </w:tr>
      <w:tr w:rsidR="00C45DBA" w:rsidRPr="007E76D6" w14:paraId="7588CB1D" w14:textId="77777777" w:rsidTr="00C45DBA">
        <w:tc>
          <w:tcPr>
            <w:tcW w:w="2313" w:type="dxa"/>
            <w:vMerge w:val="restart"/>
            <w:tcBorders>
              <w:top w:val="single" w:sz="8" w:space="0" w:color="auto"/>
              <w:left w:val="single" w:sz="8" w:space="0" w:color="auto"/>
              <w:right w:val="single" w:sz="6" w:space="0" w:color="auto"/>
            </w:tcBorders>
            <w:shd w:val="clear" w:color="auto" w:fill="auto"/>
            <w:vAlign w:val="center"/>
          </w:tcPr>
          <w:p w14:paraId="23BE5DBC" w14:textId="77777777" w:rsidR="00C45DBA" w:rsidRPr="007E76D6" w:rsidRDefault="00C45DBA" w:rsidP="006A6F61">
            <w:pPr>
              <w:suppressAutoHyphens/>
              <w:autoSpaceDE w:val="0"/>
              <w:autoSpaceDN w:val="0"/>
              <w:adjustRightInd w:val="0"/>
              <w:jc w:val="both"/>
              <w:textAlignment w:val="center"/>
              <w:rPr>
                <w:rFonts w:eastAsia="Calibri"/>
                <w:color w:val="000000" w:themeColor="text1"/>
                <w:lang w:eastAsia="en-US"/>
              </w:rPr>
            </w:pPr>
          </w:p>
          <w:p w14:paraId="591EB343" w14:textId="77777777" w:rsidR="00C45DBA" w:rsidRPr="007E76D6" w:rsidRDefault="00C45DBA" w:rsidP="006A6F61">
            <w:pPr>
              <w:suppressAutoHyphens/>
              <w:autoSpaceDE w:val="0"/>
              <w:autoSpaceDN w:val="0"/>
              <w:adjustRightInd w:val="0"/>
              <w:jc w:val="both"/>
              <w:textAlignment w:val="center"/>
              <w:rPr>
                <w:rFonts w:eastAsia="Calibri"/>
                <w:color w:val="000000" w:themeColor="text1"/>
                <w:lang w:eastAsia="en-US"/>
              </w:rPr>
            </w:pPr>
          </w:p>
          <w:p w14:paraId="09CFF380" w14:textId="77777777" w:rsidR="00C45DBA" w:rsidRPr="007E76D6" w:rsidRDefault="00C45DBA" w:rsidP="006A6F61">
            <w:pPr>
              <w:suppressAutoHyphens/>
              <w:autoSpaceDE w:val="0"/>
              <w:autoSpaceDN w:val="0"/>
              <w:adjustRightInd w:val="0"/>
              <w:jc w:val="both"/>
              <w:textAlignment w:val="center"/>
              <w:rPr>
                <w:rFonts w:eastAsia="Calibri"/>
                <w:color w:val="000000" w:themeColor="text1"/>
                <w:lang w:eastAsia="en-US"/>
              </w:rPr>
            </w:pPr>
          </w:p>
          <w:p w14:paraId="09BD2708" w14:textId="77777777" w:rsidR="00C45DBA" w:rsidRPr="007E76D6" w:rsidRDefault="00C45DBA" w:rsidP="006A6F61">
            <w:pPr>
              <w:suppressAutoHyphens/>
              <w:autoSpaceDE w:val="0"/>
              <w:autoSpaceDN w:val="0"/>
              <w:adjustRightInd w:val="0"/>
              <w:jc w:val="both"/>
              <w:textAlignment w:val="center"/>
              <w:rPr>
                <w:rFonts w:eastAsia="Calibri"/>
                <w:color w:val="000000" w:themeColor="text1"/>
                <w:lang w:eastAsia="en-US"/>
              </w:rPr>
            </w:pPr>
          </w:p>
          <w:p w14:paraId="388F13DB" w14:textId="77777777" w:rsidR="00C45DBA" w:rsidRPr="007E76D6" w:rsidRDefault="00C45DBA" w:rsidP="006A6F61">
            <w:pPr>
              <w:suppressAutoHyphens/>
              <w:autoSpaceDE w:val="0"/>
              <w:autoSpaceDN w:val="0"/>
              <w:adjustRightInd w:val="0"/>
              <w:jc w:val="both"/>
              <w:textAlignment w:val="center"/>
              <w:rPr>
                <w:rFonts w:eastAsia="Calibri"/>
                <w:color w:val="000000" w:themeColor="text1"/>
                <w:lang w:eastAsia="en-US"/>
              </w:rPr>
            </w:pPr>
          </w:p>
          <w:p w14:paraId="63F98A01" w14:textId="77777777" w:rsidR="00C45DBA" w:rsidRPr="007E76D6" w:rsidRDefault="00C45DBA" w:rsidP="006A6F61">
            <w:pPr>
              <w:suppressAutoHyphens/>
              <w:autoSpaceDE w:val="0"/>
              <w:autoSpaceDN w:val="0"/>
              <w:adjustRightInd w:val="0"/>
              <w:jc w:val="both"/>
              <w:textAlignment w:val="center"/>
              <w:rPr>
                <w:rFonts w:eastAsia="Calibri"/>
                <w:color w:val="000000" w:themeColor="text1"/>
                <w:lang w:eastAsia="en-US"/>
              </w:rPr>
            </w:pPr>
          </w:p>
          <w:p w14:paraId="77303335" w14:textId="77777777" w:rsidR="00C45DBA" w:rsidRPr="007E76D6" w:rsidRDefault="00C45DBA" w:rsidP="006A6F61">
            <w:pPr>
              <w:suppressAutoHyphens/>
              <w:autoSpaceDE w:val="0"/>
              <w:autoSpaceDN w:val="0"/>
              <w:adjustRightInd w:val="0"/>
              <w:jc w:val="both"/>
              <w:textAlignment w:val="center"/>
              <w:rPr>
                <w:rFonts w:eastAsia="Calibri"/>
                <w:color w:val="000000" w:themeColor="text1"/>
                <w:lang w:eastAsia="en-US"/>
              </w:rPr>
            </w:pPr>
          </w:p>
          <w:p w14:paraId="0F297935" w14:textId="77777777" w:rsidR="00C45DBA" w:rsidRPr="007E76D6" w:rsidRDefault="00C45DBA" w:rsidP="006A6F61">
            <w:pPr>
              <w:suppressAutoHyphens/>
              <w:autoSpaceDE w:val="0"/>
              <w:autoSpaceDN w:val="0"/>
              <w:adjustRightInd w:val="0"/>
              <w:jc w:val="both"/>
              <w:textAlignment w:val="center"/>
              <w:rPr>
                <w:rFonts w:eastAsia="Calibri"/>
                <w:color w:val="000000" w:themeColor="text1"/>
                <w:lang w:eastAsia="en-US"/>
              </w:rPr>
            </w:pPr>
          </w:p>
          <w:p w14:paraId="451BB0F5" w14:textId="77777777" w:rsidR="00C45DBA" w:rsidRPr="007E76D6" w:rsidRDefault="00C45DBA" w:rsidP="006A6F61">
            <w:pPr>
              <w:suppressAutoHyphens/>
              <w:autoSpaceDE w:val="0"/>
              <w:autoSpaceDN w:val="0"/>
              <w:adjustRightInd w:val="0"/>
              <w:jc w:val="both"/>
              <w:textAlignment w:val="center"/>
              <w:rPr>
                <w:rFonts w:eastAsia="Calibri"/>
                <w:color w:val="000000" w:themeColor="text1"/>
                <w:lang w:eastAsia="en-US"/>
              </w:rPr>
            </w:pPr>
            <w:r w:rsidRPr="007E76D6">
              <w:rPr>
                <w:rFonts w:eastAsia="Calibri"/>
                <w:color w:val="000000" w:themeColor="text1"/>
                <w:lang w:eastAsia="en-US"/>
              </w:rPr>
              <w:t>Utilizator – titular de contract Apa-Canal Ilfov SA</w:t>
            </w:r>
          </w:p>
          <w:p w14:paraId="52608483" w14:textId="77777777" w:rsidR="00C45DBA" w:rsidRPr="007E76D6" w:rsidRDefault="00C45DBA" w:rsidP="006A6F61">
            <w:pPr>
              <w:suppressAutoHyphens/>
              <w:autoSpaceDE w:val="0"/>
              <w:autoSpaceDN w:val="0"/>
              <w:adjustRightInd w:val="0"/>
              <w:jc w:val="both"/>
              <w:textAlignment w:val="center"/>
              <w:rPr>
                <w:rFonts w:eastAsia="Calibri"/>
                <w:color w:val="000000" w:themeColor="text1"/>
                <w:lang w:eastAsia="en-US"/>
              </w:rPr>
            </w:pPr>
          </w:p>
          <w:p w14:paraId="5BC889CD" w14:textId="77777777" w:rsidR="00C45DBA" w:rsidRPr="007E76D6" w:rsidRDefault="00C45DBA" w:rsidP="006A6F61">
            <w:pPr>
              <w:suppressAutoHyphens/>
              <w:autoSpaceDE w:val="0"/>
              <w:autoSpaceDN w:val="0"/>
              <w:adjustRightInd w:val="0"/>
              <w:jc w:val="both"/>
              <w:textAlignment w:val="center"/>
              <w:rPr>
                <w:rFonts w:eastAsia="Calibri"/>
                <w:color w:val="000000" w:themeColor="text1"/>
                <w:lang w:eastAsia="en-US"/>
              </w:rPr>
            </w:pPr>
          </w:p>
          <w:p w14:paraId="375B731C" w14:textId="77777777" w:rsidR="00C45DBA" w:rsidRPr="007E76D6" w:rsidRDefault="00C45DBA" w:rsidP="006A6F61">
            <w:pPr>
              <w:suppressAutoHyphens/>
              <w:autoSpaceDE w:val="0"/>
              <w:autoSpaceDN w:val="0"/>
              <w:adjustRightInd w:val="0"/>
              <w:jc w:val="both"/>
              <w:textAlignment w:val="center"/>
              <w:rPr>
                <w:rFonts w:eastAsia="Calibri"/>
                <w:color w:val="000000" w:themeColor="text1"/>
                <w:lang w:eastAsia="en-US"/>
              </w:rPr>
            </w:pPr>
          </w:p>
          <w:p w14:paraId="4A5BD9C1" w14:textId="77777777" w:rsidR="00C45DBA" w:rsidRPr="007E76D6" w:rsidRDefault="00C45DBA" w:rsidP="006A6F61">
            <w:pPr>
              <w:suppressAutoHyphens/>
              <w:autoSpaceDE w:val="0"/>
              <w:autoSpaceDN w:val="0"/>
              <w:adjustRightInd w:val="0"/>
              <w:jc w:val="both"/>
              <w:textAlignment w:val="center"/>
              <w:rPr>
                <w:rFonts w:eastAsia="Calibri"/>
                <w:color w:val="000000" w:themeColor="text1"/>
                <w:lang w:eastAsia="en-US"/>
              </w:rPr>
            </w:pPr>
          </w:p>
          <w:p w14:paraId="40BDA01F" w14:textId="77777777" w:rsidR="00C45DBA" w:rsidRPr="007E76D6" w:rsidRDefault="00C45DBA" w:rsidP="006A6F61">
            <w:pPr>
              <w:suppressAutoHyphens/>
              <w:autoSpaceDE w:val="0"/>
              <w:autoSpaceDN w:val="0"/>
              <w:adjustRightInd w:val="0"/>
              <w:jc w:val="both"/>
              <w:textAlignment w:val="center"/>
              <w:rPr>
                <w:rFonts w:eastAsia="Calibri"/>
                <w:color w:val="000000" w:themeColor="text1"/>
                <w:lang w:eastAsia="en-US"/>
              </w:rPr>
            </w:pPr>
          </w:p>
          <w:p w14:paraId="45B4AB64" w14:textId="77777777" w:rsidR="00C45DBA" w:rsidRPr="007E76D6" w:rsidRDefault="00C45DBA" w:rsidP="006A6F61">
            <w:pPr>
              <w:suppressAutoHyphens/>
              <w:autoSpaceDE w:val="0"/>
              <w:autoSpaceDN w:val="0"/>
              <w:adjustRightInd w:val="0"/>
              <w:jc w:val="both"/>
              <w:textAlignment w:val="center"/>
              <w:rPr>
                <w:rFonts w:eastAsia="Calibri"/>
                <w:color w:val="000000" w:themeColor="text1"/>
                <w:lang w:eastAsia="en-US"/>
              </w:rPr>
            </w:pPr>
          </w:p>
          <w:p w14:paraId="3F1FE4E8" w14:textId="77777777" w:rsidR="00C45DBA" w:rsidRPr="007E76D6" w:rsidRDefault="00C45DBA" w:rsidP="006A6F61">
            <w:pPr>
              <w:suppressAutoHyphens/>
              <w:autoSpaceDE w:val="0"/>
              <w:autoSpaceDN w:val="0"/>
              <w:adjustRightInd w:val="0"/>
              <w:jc w:val="both"/>
              <w:textAlignment w:val="center"/>
              <w:rPr>
                <w:rFonts w:eastAsia="Calibri"/>
                <w:color w:val="000000" w:themeColor="text1"/>
                <w:lang w:eastAsia="en-US"/>
              </w:rPr>
            </w:pPr>
          </w:p>
          <w:p w14:paraId="459D805B" w14:textId="77777777" w:rsidR="00C45DBA" w:rsidRPr="007E76D6" w:rsidRDefault="00C45DBA" w:rsidP="006A6F61">
            <w:pPr>
              <w:suppressAutoHyphens/>
              <w:autoSpaceDE w:val="0"/>
              <w:autoSpaceDN w:val="0"/>
              <w:adjustRightInd w:val="0"/>
              <w:jc w:val="both"/>
              <w:textAlignment w:val="center"/>
              <w:rPr>
                <w:rFonts w:eastAsia="Calibri"/>
                <w:color w:val="000000" w:themeColor="text1"/>
                <w:lang w:eastAsia="en-US"/>
              </w:rPr>
            </w:pPr>
          </w:p>
          <w:p w14:paraId="4652085D" w14:textId="77777777" w:rsidR="00C45DBA" w:rsidRPr="007E76D6" w:rsidRDefault="00C45DBA" w:rsidP="006A6F61">
            <w:pPr>
              <w:suppressAutoHyphens/>
              <w:autoSpaceDE w:val="0"/>
              <w:autoSpaceDN w:val="0"/>
              <w:adjustRightInd w:val="0"/>
              <w:jc w:val="both"/>
              <w:textAlignment w:val="center"/>
              <w:rPr>
                <w:rFonts w:eastAsia="Calibri"/>
                <w:color w:val="000000" w:themeColor="text1"/>
                <w:lang w:eastAsia="en-US"/>
              </w:rPr>
            </w:pPr>
          </w:p>
          <w:p w14:paraId="5417A170" w14:textId="77777777" w:rsidR="00C45DBA" w:rsidRPr="007E76D6" w:rsidRDefault="00C45DBA" w:rsidP="006A6F61">
            <w:pPr>
              <w:suppressAutoHyphens/>
              <w:autoSpaceDE w:val="0"/>
              <w:autoSpaceDN w:val="0"/>
              <w:adjustRightInd w:val="0"/>
              <w:jc w:val="both"/>
              <w:textAlignment w:val="center"/>
              <w:rPr>
                <w:rFonts w:eastAsia="Calibri"/>
                <w:color w:val="000000" w:themeColor="text1"/>
                <w:lang w:eastAsia="en-US"/>
              </w:rPr>
            </w:pPr>
          </w:p>
        </w:tc>
        <w:tc>
          <w:tcPr>
            <w:tcW w:w="8251" w:type="dxa"/>
            <w:tcBorders>
              <w:top w:val="single" w:sz="8" w:space="0" w:color="auto"/>
              <w:left w:val="single" w:sz="6" w:space="0" w:color="auto"/>
              <w:bottom w:val="single" w:sz="6" w:space="0" w:color="auto"/>
              <w:right w:val="single" w:sz="8" w:space="0" w:color="auto"/>
            </w:tcBorders>
            <w:shd w:val="clear" w:color="auto" w:fill="auto"/>
          </w:tcPr>
          <w:p w14:paraId="299934BC" w14:textId="77777777" w:rsidR="00C45DBA" w:rsidRPr="007E76D6" w:rsidRDefault="00C45DBA" w:rsidP="006A6F61">
            <w:pPr>
              <w:suppressAutoHyphens/>
              <w:autoSpaceDE w:val="0"/>
              <w:autoSpaceDN w:val="0"/>
              <w:adjustRightInd w:val="0"/>
              <w:jc w:val="both"/>
              <w:textAlignment w:val="center"/>
              <w:rPr>
                <w:rFonts w:eastAsia="Calibri"/>
                <w:color w:val="000000" w:themeColor="text1"/>
                <w:lang w:eastAsia="en-US"/>
              </w:rPr>
            </w:pPr>
            <w:r w:rsidRPr="007E76D6">
              <w:rPr>
                <w:rFonts w:eastAsia="Calibri"/>
                <w:color w:val="000000" w:themeColor="text1"/>
                <w:lang w:eastAsia="en-US"/>
              </w:rPr>
              <w:t>Cod CAEN aferent punctului de lucru:</w:t>
            </w:r>
          </w:p>
        </w:tc>
      </w:tr>
      <w:tr w:rsidR="00C45DBA" w:rsidRPr="007E76D6" w14:paraId="62347256" w14:textId="77777777" w:rsidTr="00C45DBA">
        <w:trPr>
          <w:trHeight w:val="1747"/>
        </w:trPr>
        <w:tc>
          <w:tcPr>
            <w:tcW w:w="2313" w:type="dxa"/>
            <w:vMerge/>
            <w:tcBorders>
              <w:left w:val="single" w:sz="8" w:space="0" w:color="auto"/>
              <w:right w:val="single" w:sz="6" w:space="0" w:color="auto"/>
            </w:tcBorders>
            <w:shd w:val="clear" w:color="auto" w:fill="auto"/>
            <w:vAlign w:val="center"/>
          </w:tcPr>
          <w:p w14:paraId="1BE507EE" w14:textId="77777777" w:rsidR="00C45DBA" w:rsidRPr="007E76D6" w:rsidRDefault="00C45DBA" w:rsidP="006A6F61">
            <w:pPr>
              <w:suppressAutoHyphens/>
              <w:autoSpaceDE w:val="0"/>
              <w:autoSpaceDN w:val="0"/>
              <w:adjustRightInd w:val="0"/>
              <w:jc w:val="both"/>
              <w:textAlignment w:val="center"/>
              <w:rPr>
                <w:rFonts w:eastAsia="Calibri"/>
                <w:color w:val="000000" w:themeColor="text1"/>
                <w:lang w:eastAsia="en-US"/>
              </w:rPr>
            </w:pPr>
          </w:p>
        </w:tc>
        <w:tc>
          <w:tcPr>
            <w:tcW w:w="8251" w:type="dxa"/>
            <w:tcBorders>
              <w:top w:val="single" w:sz="8" w:space="0" w:color="auto"/>
              <w:left w:val="single" w:sz="6" w:space="0" w:color="auto"/>
              <w:bottom w:val="single" w:sz="6" w:space="0" w:color="auto"/>
              <w:right w:val="single" w:sz="8" w:space="0" w:color="auto"/>
            </w:tcBorders>
            <w:shd w:val="clear" w:color="auto" w:fill="auto"/>
          </w:tcPr>
          <w:p w14:paraId="3C6DFA9F" w14:textId="77777777" w:rsidR="00C45DBA" w:rsidRPr="00C45DBA" w:rsidRDefault="00C45DBA" w:rsidP="006A6F61">
            <w:pPr>
              <w:suppressAutoHyphens/>
              <w:autoSpaceDE w:val="0"/>
              <w:autoSpaceDN w:val="0"/>
              <w:adjustRightInd w:val="0"/>
              <w:jc w:val="both"/>
              <w:textAlignment w:val="center"/>
              <w:rPr>
                <w:rFonts w:eastAsia="Calibri"/>
                <w:color w:val="000000" w:themeColor="text1"/>
                <w:vertAlign w:val="superscript"/>
                <w:lang w:eastAsia="en-US"/>
              </w:rPr>
            </w:pPr>
            <w:r w:rsidRPr="007E76D6">
              <w:rPr>
                <w:rFonts w:eastAsia="Calibri"/>
                <w:color w:val="000000" w:themeColor="text1"/>
                <w:lang w:eastAsia="en-US"/>
              </w:rPr>
              <w:t>Descrierea activității</w:t>
            </w:r>
            <w:r w:rsidRPr="007E76D6">
              <w:rPr>
                <w:rFonts w:eastAsia="Calibri"/>
                <w:color w:val="000000" w:themeColor="text1"/>
                <w:vertAlign w:val="superscript"/>
                <w:lang w:eastAsia="en-US"/>
              </w:rPr>
              <w:t>2</w:t>
            </w:r>
          </w:p>
        </w:tc>
      </w:tr>
      <w:tr w:rsidR="007706B3" w:rsidRPr="007E76D6" w14:paraId="27081210" w14:textId="77777777" w:rsidTr="007706B3">
        <w:trPr>
          <w:trHeight w:val="2223"/>
        </w:trPr>
        <w:tc>
          <w:tcPr>
            <w:tcW w:w="2313" w:type="dxa"/>
            <w:vMerge/>
            <w:tcBorders>
              <w:left w:val="single" w:sz="8" w:space="0" w:color="auto"/>
              <w:right w:val="single" w:sz="6" w:space="0" w:color="auto"/>
            </w:tcBorders>
            <w:shd w:val="clear" w:color="auto" w:fill="auto"/>
          </w:tcPr>
          <w:p w14:paraId="11133F83" w14:textId="77777777" w:rsidR="007706B3" w:rsidRPr="007E76D6" w:rsidRDefault="007706B3" w:rsidP="006A6F61">
            <w:pPr>
              <w:suppressAutoHyphens/>
              <w:autoSpaceDE w:val="0"/>
              <w:autoSpaceDN w:val="0"/>
              <w:adjustRightInd w:val="0"/>
              <w:jc w:val="both"/>
              <w:textAlignment w:val="center"/>
              <w:rPr>
                <w:rFonts w:eastAsia="Calibri"/>
                <w:color w:val="000000" w:themeColor="text1"/>
                <w:lang w:eastAsia="en-US"/>
              </w:rPr>
            </w:pPr>
          </w:p>
        </w:tc>
        <w:tc>
          <w:tcPr>
            <w:tcW w:w="8251" w:type="dxa"/>
            <w:tcBorders>
              <w:top w:val="single" w:sz="6" w:space="0" w:color="auto"/>
              <w:left w:val="single" w:sz="6" w:space="0" w:color="auto"/>
              <w:right w:val="single" w:sz="8" w:space="0" w:color="auto"/>
            </w:tcBorders>
            <w:shd w:val="clear" w:color="auto" w:fill="auto"/>
          </w:tcPr>
          <w:p w14:paraId="2A783824" w14:textId="77777777" w:rsidR="007706B3" w:rsidRDefault="007706B3" w:rsidP="006A6F61">
            <w:pPr>
              <w:suppressAutoHyphens/>
              <w:autoSpaceDE w:val="0"/>
              <w:autoSpaceDN w:val="0"/>
              <w:adjustRightInd w:val="0"/>
              <w:jc w:val="both"/>
              <w:textAlignment w:val="center"/>
              <w:rPr>
                <w:rFonts w:eastAsia="Calibri"/>
                <w:color w:val="000000" w:themeColor="text1"/>
                <w:vertAlign w:val="superscript"/>
                <w:lang w:eastAsia="en-US"/>
              </w:rPr>
            </w:pPr>
            <w:r w:rsidRPr="007E76D6">
              <w:rPr>
                <w:rFonts w:eastAsia="Calibri"/>
                <w:color w:val="000000" w:themeColor="text1"/>
                <w:lang w:eastAsia="en-US"/>
              </w:rPr>
              <w:t>Amplasament cladire</w:t>
            </w:r>
            <w:r>
              <w:rPr>
                <w:rFonts w:eastAsia="Calibri"/>
                <w:color w:val="000000" w:themeColor="text1"/>
                <w:lang w:eastAsia="en-US"/>
              </w:rPr>
              <w:t xml:space="preserve"> (</w:t>
            </w:r>
            <w:bookmarkStart w:id="0" w:name="_Hlk46479900"/>
            <w:r>
              <w:rPr>
                <w:rFonts w:eastAsia="Calibri"/>
                <w:color w:val="000000" w:themeColor="text1"/>
                <w:lang w:eastAsia="en-US"/>
              </w:rPr>
              <w:t>suprafa</w:t>
            </w:r>
            <w:r w:rsidR="00F712F9">
              <w:rPr>
                <w:rFonts w:eastAsia="Calibri"/>
                <w:color w:val="000000" w:themeColor="text1"/>
                <w:lang w:eastAsia="en-US"/>
              </w:rPr>
              <w:t>ța</w:t>
            </w:r>
            <w:r>
              <w:rPr>
                <w:rFonts w:eastAsia="Calibri"/>
                <w:color w:val="000000" w:themeColor="text1"/>
                <w:lang w:eastAsia="en-US"/>
              </w:rPr>
              <w:t xml:space="preserve"> totală,</w:t>
            </w:r>
            <w:r w:rsidR="006E5D3E">
              <w:rPr>
                <w:rFonts w:eastAsia="Calibri"/>
                <w:color w:val="000000" w:themeColor="text1"/>
                <w:lang w:eastAsia="en-US"/>
              </w:rPr>
              <w:t xml:space="preserve"> s</w:t>
            </w:r>
            <w:r w:rsidR="006E5D3E" w:rsidRPr="006E5D3E">
              <w:rPr>
                <w:rFonts w:eastAsia="Calibri"/>
                <w:color w:val="000000"/>
                <w:lang w:eastAsia="en-US"/>
              </w:rPr>
              <w:t>uprafaț</w:t>
            </w:r>
            <w:r w:rsidR="006E5D3E">
              <w:rPr>
                <w:rFonts w:eastAsia="Calibri"/>
                <w:color w:val="000000"/>
                <w:lang w:eastAsia="en-US"/>
              </w:rPr>
              <w:t>a</w:t>
            </w:r>
            <w:r w:rsidR="006E5D3E" w:rsidRPr="006E5D3E">
              <w:rPr>
                <w:rFonts w:eastAsia="Calibri"/>
                <w:color w:val="000000"/>
                <w:lang w:eastAsia="en-US"/>
              </w:rPr>
              <w:t xml:space="preserve"> construită la sol</w:t>
            </w:r>
            <w:r w:rsidR="006E5D3E">
              <w:rPr>
                <w:rFonts w:eastAsia="Calibri"/>
                <w:color w:val="000000"/>
                <w:lang w:eastAsia="en-US"/>
              </w:rPr>
              <w:t>, s</w:t>
            </w:r>
            <w:r w:rsidR="006E5D3E" w:rsidRPr="006E5D3E">
              <w:rPr>
                <w:rFonts w:eastAsia="Calibri"/>
                <w:color w:val="000000"/>
                <w:lang w:eastAsia="en-US"/>
              </w:rPr>
              <w:t>uprafețe betonate, căi de acces și parcări</w:t>
            </w:r>
            <w:r w:rsidRPr="00C45DBA">
              <w:rPr>
                <w:rFonts w:eastAsia="Calibri"/>
                <w:color w:val="000000"/>
                <w:lang w:eastAsia="en-US"/>
              </w:rPr>
              <w:t>,</w:t>
            </w:r>
            <w:r w:rsidR="006E5D3E">
              <w:t xml:space="preserve">  suprafața </w:t>
            </w:r>
            <w:r w:rsidR="006E5D3E">
              <w:rPr>
                <w:rFonts w:eastAsia="Calibri"/>
                <w:color w:val="000000"/>
                <w:lang w:eastAsia="en-US"/>
              </w:rPr>
              <w:t>s</w:t>
            </w:r>
            <w:r w:rsidR="006E5D3E" w:rsidRPr="006E5D3E">
              <w:rPr>
                <w:rFonts w:eastAsia="Calibri"/>
                <w:color w:val="000000"/>
                <w:lang w:eastAsia="en-US"/>
              </w:rPr>
              <w:t>pații</w:t>
            </w:r>
            <w:r w:rsidR="006E5D3E">
              <w:rPr>
                <w:rFonts w:eastAsia="Calibri"/>
                <w:color w:val="000000"/>
                <w:lang w:eastAsia="en-US"/>
              </w:rPr>
              <w:t>lor</w:t>
            </w:r>
            <w:r w:rsidR="006E5D3E" w:rsidRPr="006E5D3E">
              <w:rPr>
                <w:rFonts w:eastAsia="Calibri"/>
                <w:color w:val="000000"/>
                <w:lang w:eastAsia="en-US"/>
              </w:rPr>
              <w:t xml:space="preserve"> verzi</w:t>
            </w:r>
            <w:r w:rsidR="006E5D3E">
              <w:rPr>
                <w:rFonts w:eastAsia="Calibri"/>
                <w:color w:val="000000"/>
                <w:lang w:eastAsia="en-US"/>
              </w:rPr>
              <w:t>/nebetonate</w:t>
            </w:r>
            <w:bookmarkEnd w:id="0"/>
            <w:r>
              <w:rPr>
                <w:rFonts w:eastAsia="Calibri"/>
                <w:color w:val="000000"/>
                <w:lang w:eastAsia="en-US"/>
              </w:rPr>
              <w:t>)</w:t>
            </w:r>
            <w:r w:rsidRPr="007E76D6">
              <w:rPr>
                <w:rFonts w:eastAsia="Calibri"/>
                <w:color w:val="000000" w:themeColor="text1"/>
                <w:lang w:eastAsia="en-US"/>
              </w:rPr>
              <w:t xml:space="preserve"> și rețele interioare de canalizare </w:t>
            </w:r>
            <w:r w:rsidRPr="007E76D6">
              <w:rPr>
                <w:rFonts w:eastAsia="Calibri"/>
                <w:color w:val="000000" w:themeColor="text1"/>
                <w:vertAlign w:val="superscript"/>
                <w:lang w:eastAsia="en-US"/>
              </w:rPr>
              <w:t>3</w:t>
            </w:r>
          </w:p>
          <w:p w14:paraId="610E95B7" w14:textId="77777777" w:rsidR="007706B3" w:rsidRDefault="007706B3" w:rsidP="006A6F61">
            <w:pPr>
              <w:suppressAutoHyphens/>
              <w:autoSpaceDE w:val="0"/>
              <w:autoSpaceDN w:val="0"/>
              <w:adjustRightInd w:val="0"/>
              <w:jc w:val="both"/>
              <w:textAlignment w:val="center"/>
              <w:rPr>
                <w:rFonts w:eastAsia="Calibri"/>
                <w:color w:val="000000" w:themeColor="text1"/>
                <w:vertAlign w:val="superscript"/>
                <w:lang w:eastAsia="en-US"/>
              </w:rPr>
            </w:pPr>
          </w:p>
          <w:p w14:paraId="0792891E" w14:textId="77777777" w:rsidR="007706B3" w:rsidRDefault="007706B3" w:rsidP="006A6F61">
            <w:pPr>
              <w:suppressAutoHyphens/>
              <w:autoSpaceDE w:val="0"/>
              <w:autoSpaceDN w:val="0"/>
              <w:adjustRightInd w:val="0"/>
              <w:jc w:val="both"/>
              <w:textAlignment w:val="center"/>
              <w:rPr>
                <w:rFonts w:eastAsia="Calibri"/>
                <w:color w:val="000000" w:themeColor="text1"/>
                <w:vertAlign w:val="superscript"/>
                <w:lang w:eastAsia="en-US"/>
              </w:rPr>
            </w:pPr>
          </w:p>
          <w:p w14:paraId="1BA2EC23" w14:textId="77777777" w:rsidR="007706B3" w:rsidRDefault="007706B3" w:rsidP="006A6F61">
            <w:pPr>
              <w:suppressAutoHyphens/>
              <w:autoSpaceDE w:val="0"/>
              <w:autoSpaceDN w:val="0"/>
              <w:adjustRightInd w:val="0"/>
              <w:jc w:val="both"/>
              <w:textAlignment w:val="center"/>
              <w:rPr>
                <w:rFonts w:eastAsia="Calibri"/>
                <w:color w:val="000000" w:themeColor="text1"/>
                <w:vertAlign w:val="superscript"/>
                <w:lang w:eastAsia="en-US"/>
              </w:rPr>
            </w:pPr>
          </w:p>
          <w:p w14:paraId="5449C2F2" w14:textId="77777777" w:rsidR="007706B3" w:rsidRDefault="007706B3" w:rsidP="006A6F61">
            <w:pPr>
              <w:suppressAutoHyphens/>
              <w:autoSpaceDE w:val="0"/>
              <w:autoSpaceDN w:val="0"/>
              <w:adjustRightInd w:val="0"/>
              <w:jc w:val="both"/>
              <w:textAlignment w:val="center"/>
              <w:rPr>
                <w:rFonts w:eastAsia="Calibri"/>
                <w:color w:val="000000" w:themeColor="text1"/>
                <w:vertAlign w:val="superscript"/>
                <w:lang w:eastAsia="en-US"/>
              </w:rPr>
            </w:pPr>
          </w:p>
          <w:p w14:paraId="2CC89BA7" w14:textId="77777777" w:rsidR="007706B3" w:rsidRPr="007E76D6" w:rsidRDefault="007706B3" w:rsidP="006A6F61">
            <w:pPr>
              <w:suppressAutoHyphens/>
              <w:autoSpaceDE w:val="0"/>
              <w:autoSpaceDN w:val="0"/>
              <w:adjustRightInd w:val="0"/>
              <w:jc w:val="both"/>
              <w:textAlignment w:val="center"/>
              <w:rPr>
                <w:rFonts w:eastAsia="Calibri"/>
                <w:color w:val="000000" w:themeColor="text1"/>
                <w:vertAlign w:val="superscript"/>
                <w:lang w:eastAsia="en-US"/>
              </w:rPr>
            </w:pPr>
          </w:p>
        </w:tc>
      </w:tr>
      <w:tr w:rsidR="009D4E23" w:rsidRPr="007E76D6" w14:paraId="7D75C5D0" w14:textId="77777777" w:rsidTr="00C45DBA">
        <w:tc>
          <w:tcPr>
            <w:tcW w:w="10564" w:type="dxa"/>
            <w:gridSpan w:val="2"/>
            <w:tcBorders>
              <w:top w:val="single" w:sz="6" w:space="0" w:color="auto"/>
              <w:left w:val="single" w:sz="8" w:space="0" w:color="auto"/>
              <w:bottom w:val="single" w:sz="8" w:space="0" w:color="auto"/>
              <w:right w:val="single" w:sz="8" w:space="0" w:color="auto"/>
            </w:tcBorders>
            <w:shd w:val="clear" w:color="auto" w:fill="auto"/>
            <w:vAlign w:val="bottom"/>
          </w:tcPr>
          <w:p w14:paraId="7BA9B2B8" w14:textId="77777777" w:rsidR="009D4E23" w:rsidRPr="007E76D6" w:rsidRDefault="009D4E23" w:rsidP="006A6F61">
            <w:pPr>
              <w:suppressAutoHyphens/>
              <w:autoSpaceDE w:val="0"/>
              <w:autoSpaceDN w:val="0"/>
              <w:adjustRightInd w:val="0"/>
              <w:textAlignment w:val="center"/>
              <w:rPr>
                <w:rFonts w:eastAsia="Calibri"/>
                <w:color w:val="000000" w:themeColor="text1"/>
                <w:lang w:eastAsia="en-US"/>
              </w:rPr>
            </w:pPr>
          </w:p>
          <w:p w14:paraId="383A44EA" w14:textId="77777777" w:rsidR="009D4E23" w:rsidRPr="007E76D6" w:rsidRDefault="009D4E23" w:rsidP="006A6F61">
            <w:pPr>
              <w:suppressAutoHyphens/>
              <w:autoSpaceDE w:val="0"/>
              <w:autoSpaceDN w:val="0"/>
              <w:adjustRightInd w:val="0"/>
              <w:textAlignment w:val="center"/>
              <w:rPr>
                <w:rFonts w:eastAsia="Calibri"/>
                <w:color w:val="000000" w:themeColor="text1"/>
                <w:vertAlign w:val="superscript"/>
                <w:lang w:eastAsia="en-US"/>
              </w:rPr>
            </w:pPr>
            <w:r w:rsidRPr="007E76D6">
              <w:rPr>
                <w:rFonts w:eastAsia="Calibri"/>
                <w:color w:val="000000" w:themeColor="text1"/>
                <w:lang w:eastAsia="en-US"/>
              </w:rPr>
              <w:t>Al</w:t>
            </w:r>
            <w:r w:rsidR="001A0051" w:rsidRPr="007E76D6">
              <w:rPr>
                <w:rFonts w:eastAsia="Calibri"/>
                <w:color w:val="000000" w:themeColor="text1"/>
                <w:lang w:eastAsia="en-US"/>
              </w:rPr>
              <w:t>ț</w:t>
            </w:r>
            <w:r w:rsidRPr="007E76D6">
              <w:rPr>
                <w:rFonts w:eastAsia="Calibri"/>
                <w:color w:val="000000" w:themeColor="text1"/>
                <w:lang w:eastAsia="en-US"/>
              </w:rPr>
              <w:t>i utilizatori ai re</w:t>
            </w:r>
            <w:r w:rsidR="001A0051" w:rsidRPr="007E76D6">
              <w:rPr>
                <w:rFonts w:eastAsia="Calibri"/>
                <w:color w:val="000000" w:themeColor="text1"/>
                <w:lang w:eastAsia="en-US"/>
              </w:rPr>
              <w:t>ț</w:t>
            </w:r>
            <w:r w:rsidRPr="007E76D6">
              <w:rPr>
                <w:rFonts w:eastAsia="Calibri"/>
                <w:color w:val="000000" w:themeColor="text1"/>
                <w:lang w:eastAsia="en-US"/>
              </w:rPr>
              <w:t>elei de canalizare a titularului de contract Apa-Canal Ilfov</w:t>
            </w:r>
            <w:r w:rsidR="001A0051" w:rsidRPr="007E76D6">
              <w:rPr>
                <w:rFonts w:eastAsia="Calibri"/>
                <w:color w:val="000000" w:themeColor="text1"/>
                <w:lang w:eastAsia="en-US"/>
              </w:rPr>
              <w:t xml:space="preserve"> SA</w:t>
            </w:r>
            <w:r w:rsidRPr="007E76D6">
              <w:rPr>
                <w:rFonts w:eastAsia="Calibri"/>
                <w:color w:val="000000" w:themeColor="text1"/>
                <w:lang w:eastAsia="en-US"/>
              </w:rPr>
              <w:t xml:space="preserve"> – Conform Anexa</w:t>
            </w:r>
            <w:r w:rsidR="006C2269" w:rsidRPr="007E76D6">
              <w:rPr>
                <w:rFonts w:eastAsia="Calibri"/>
                <w:color w:val="000000" w:themeColor="text1"/>
                <w:vertAlign w:val="superscript"/>
                <w:lang w:eastAsia="en-US"/>
              </w:rPr>
              <w:t>4</w:t>
            </w:r>
          </w:p>
          <w:p w14:paraId="2E729974" w14:textId="77777777" w:rsidR="009D4E23" w:rsidRPr="007E76D6" w:rsidRDefault="009D4E23" w:rsidP="006A6F61">
            <w:pPr>
              <w:suppressAutoHyphens/>
              <w:autoSpaceDE w:val="0"/>
              <w:autoSpaceDN w:val="0"/>
              <w:adjustRightInd w:val="0"/>
              <w:jc w:val="both"/>
              <w:textAlignment w:val="center"/>
              <w:rPr>
                <w:rFonts w:eastAsia="Calibri"/>
                <w:color w:val="000000" w:themeColor="text1"/>
                <w:lang w:eastAsia="en-US"/>
              </w:rPr>
            </w:pPr>
          </w:p>
        </w:tc>
      </w:tr>
    </w:tbl>
    <w:p w14:paraId="75E84F50" w14:textId="77777777" w:rsidR="009F74F1" w:rsidRPr="007E76D6" w:rsidRDefault="009F74F1" w:rsidP="009F74F1">
      <w:pPr>
        <w:suppressAutoHyphens/>
        <w:autoSpaceDE w:val="0"/>
        <w:autoSpaceDN w:val="0"/>
        <w:adjustRightInd w:val="0"/>
        <w:spacing w:line="288" w:lineRule="auto"/>
        <w:jc w:val="both"/>
        <w:textAlignment w:val="center"/>
        <w:rPr>
          <w:rFonts w:eastAsia="Calibri"/>
          <w:b/>
          <w:bCs/>
          <w:color w:val="000000" w:themeColor="text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658"/>
        <w:gridCol w:w="1601"/>
        <w:gridCol w:w="1677"/>
        <w:gridCol w:w="1557"/>
        <w:gridCol w:w="1562"/>
      </w:tblGrid>
      <w:tr w:rsidR="00F348CA" w:rsidRPr="007E76D6" w14:paraId="2C21F887" w14:textId="77777777" w:rsidTr="00286529">
        <w:tc>
          <w:tcPr>
            <w:tcW w:w="10564" w:type="dxa"/>
            <w:gridSpan w:val="6"/>
            <w:shd w:val="clear" w:color="auto" w:fill="auto"/>
          </w:tcPr>
          <w:p w14:paraId="6C379A29" w14:textId="77777777" w:rsidR="00F348CA" w:rsidRPr="007E76D6" w:rsidRDefault="00115A6B" w:rsidP="006A6F61">
            <w:pPr>
              <w:suppressAutoHyphens/>
              <w:autoSpaceDE w:val="0"/>
              <w:autoSpaceDN w:val="0"/>
              <w:adjustRightInd w:val="0"/>
              <w:spacing w:line="288" w:lineRule="auto"/>
              <w:jc w:val="both"/>
              <w:textAlignment w:val="center"/>
              <w:rPr>
                <w:rFonts w:eastAsia="Calibri"/>
                <w:b/>
                <w:bCs/>
                <w:color w:val="000000" w:themeColor="text1"/>
                <w:lang w:eastAsia="en-US"/>
              </w:rPr>
            </w:pPr>
            <w:r w:rsidRPr="007E76D6">
              <w:rPr>
                <w:rFonts w:eastAsia="Calibri"/>
                <w:b/>
                <w:bCs/>
                <w:color w:val="000000" w:themeColor="text1"/>
                <w:lang w:eastAsia="en-US"/>
              </w:rPr>
              <w:lastRenderedPageBreak/>
              <w:t>3</w:t>
            </w:r>
            <w:r w:rsidR="00F348CA" w:rsidRPr="007E76D6">
              <w:rPr>
                <w:rFonts w:eastAsia="Calibri"/>
                <w:b/>
                <w:bCs/>
                <w:color w:val="000000" w:themeColor="text1"/>
                <w:lang w:eastAsia="en-US"/>
              </w:rPr>
              <w:t>. EVACUAREA APELOR UZATE</w:t>
            </w:r>
          </w:p>
        </w:tc>
      </w:tr>
      <w:tr w:rsidR="00F348CA" w:rsidRPr="007E76D6" w14:paraId="201740FC" w14:textId="77777777" w:rsidTr="00286529">
        <w:tc>
          <w:tcPr>
            <w:tcW w:w="10564" w:type="dxa"/>
            <w:gridSpan w:val="6"/>
            <w:shd w:val="clear" w:color="auto" w:fill="auto"/>
          </w:tcPr>
          <w:p w14:paraId="2E482098" w14:textId="77777777" w:rsidR="00F348CA" w:rsidRPr="007E76D6" w:rsidRDefault="00115A6B" w:rsidP="006C2269">
            <w:pPr>
              <w:suppressAutoHyphens/>
              <w:autoSpaceDE w:val="0"/>
              <w:autoSpaceDN w:val="0"/>
              <w:adjustRightInd w:val="0"/>
              <w:spacing w:line="288" w:lineRule="auto"/>
              <w:jc w:val="both"/>
              <w:textAlignment w:val="center"/>
              <w:rPr>
                <w:rFonts w:eastAsia="Calibri"/>
                <w:b/>
                <w:bCs/>
                <w:color w:val="000000" w:themeColor="text1"/>
                <w:lang w:eastAsia="en-US"/>
              </w:rPr>
            </w:pPr>
            <w:r w:rsidRPr="007E76D6">
              <w:rPr>
                <w:rFonts w:eastAsia="Calibri"/>
                <w:b/>
                <w:bCs/>
                <w:color w:val="000000" w:themeColor="text1"/>
                <w:lang w:eastAsia="en-US"/>
              </w:rPr>
              <w:t>3</w:t>
            </w:r>
            <w:r w:rsidR="00F348CA" w:rsidRPr="007E76D6">
              <w:rPr>
                <w:rFonts w:eastAsia="Calibri"/>
                <w:b/>
                <w:bCs/>
                <w:color w:val="000000" w:themeColor="text1"/>
                <w:lang w:eastAsia="en-US"/>
              </w:rPr>
              <w:t>.1. Volum mediu lunar evacuat (mc)</w:t>
            </w:r>
            <w:r w:rsidR="006C2269" w:rsidRPr="007E76D6">
              <w:rPr>
                <w:rFonts w:eastAsia="Calibri"/>
                <w:bCs/>
                <w:color w:val="000000" w:themeColor="text1"/>
                <w:vertAlign w:val="superscript"/>
                <w:lang w:eastAsia="en-US"/>
              </w:rPr>
              <w:t>5</w:t>
            </w:r>
            <w:r w:rsidR="00F348CA" w:rsidRPr="007E76D6">
              <w:rPr>
                <w:rFonts w:eastAsia="Calibri"/>
                <w:b/>
                <w:bCs/>
                <w:color w:val="000000" w:themeColor="text1"/>
                <w:lang w:eastAsia="en-US"/>
              </w:rPr>
              <w:t>..........................</w:t>
            </w:r>
          </w:p>
        </w:tc>
      </w:tr>
      <w:tr w:rsidR="00F348CA" w:rsidRPr="007E76D6" w14:paraId="1A094AC3" w14:textId="77777777" w:rsidTr="00286529">
        <w:tc>
          <w:tcPr>
            <w:tcW w:w="10564" w:type="dxa"/>
            <w:gridSpan w:val="6"/>
            <w:shd w:val="clear" w:color="auto" w:fill="auto"/>
          </w:tcPr>
          <w:p w14:paraId="3724CE40" w14:textId="77777777" w:rsidR="00F348CA" w:rsidRPr="007E76D6" w:rsidRDefault="00115A6B" w:rsidP="007332C4">
            <w:pPr>
              <w:suppressAutoHyphens/>
              <w:autoSpaceDE w:val="0"/>
              <w:autoSpaceDN w:val="0"/>
              <w:adjustRightInd w:val="0"/>
              <w:spacing w:line="288" w:lineRule="auto"/>
              <w:jc w:val="both"/>
              <w:textAlignment w:val="center"/>
              <w:rPr>
                <w:rFonts w:eastAsia="Calibri"/>
                <w:b/>
                <w:bCs/>
                <w:color w:val="000000" w:themeColor="text1"/>
                <w:lang w:eastAsia="en-US"/>
              </w:rPr>
            </w:pPr>
            <w:r w:rsidRPr="007E76D6">
              <w:rPr>
                <w:rFonts w:eastAsia="Calibri"/>
                <w:b/>
                <w:bCs/>
                <w:color w:val="000000" w:themeColor="text1"/>
                <w:lang w:eastAsia="en-US"/>
              </w:rPr>
              <w:t>3</w:t>
            </w:r>
            <w:r w:rsidR="00F348CA" w:rsidRPr="007E76D6">
              <w:rPr>
                <w:rFonts w:eastAsia="Calibri"/>
                <w:b/>
                <w:bCs/>
                <w:color w:val="000000" w:themeColor="text1"/>
                <w:lang w:eastAsia="en-US"/>
              </w:rPr>
              <w:t xml:space="preserve">.2. </w:t>
            </w:r>
            <w:r w:rsidR="007332C4">
              <w:rPr>
                <w:rFonts w:eastAsia="Calibri"/>
                <w:b/>
                <w:bCs/>
                <w:color w:val="000000" w:themeColor="text1"/>
                <w:lang w:eastAsia="en-US"/>
              </w:rPr>
              <w:t>Verificare/monitorizare</w:t>
            </w:r>
          </w:p>
        </w:tc>
      </w:tr>
      <w:tr w:rsidR="006A6F61" w:rsidRPr="007E76D6" w14:paraId="7F67C321" w14:textId="77777777" w:rsidTr="00286529">
        <w:tc>
          <w:tcPr>
            <w:tcW w:w="2509" w:type="dxa"/>
            <w:shd w:val="clear" w:color="auto" w:fill="auto"/>
            <w:vAlign w:val="center"/>
          </w:tcPr>
          <w:p w14:paraId="7185E8B0" w14:textId="77777777" w:rsidR="00F348CA" w:rsidRPr="007E76D6" w:rsidRDefault="00115A6B" w:rsidP="006C2269">
            <w:pPr>
              <w:suppressAutoHyphens/>
              <w:autoSpaceDE w:val="0"/>
              <w:autoSpaceDN w:val="0"/>
              <w:adjustRightInd w:val="0"/>
              <w:spacing w:line="288" w:lineRule="auto"/>
              <w:jc w:val="center"/>
              <w:textAlignment w:val="center"/>
              <w:rPr>
                <w:rFonts w:eastAsia="Calibri"/>
                <w:color w:val="000000" w:themeColor="text1"/>
                <w:lang w:eastAsia="en-US"/>
              </w:rPr>
            </w:pPr>
            <w:r w:rsidRPr="007E76D6">
              <w:rPr>
                <w:rFonts w:eastAsia="Calibri"/>
                <w:color w:val="000000" w:themeColor="text1"/>
                <w:lang w:eastAsia="en-US"/>
              </w:rPr>
              <w:t>Puncte de verificare/monitorizare</w:t>
            </w:r>
            <w:r w:rsidR="006C2269" w:rsidRPr="007E76D6">
              <w:rPr>
                <w:rFonts w:eastAsia="Calibri"/>
                <w:color w:val="000000" w:themeColor="text1"/>
                <w:vertAlign w:val="superscript"/>
                <w:lang w:eastAsia="en-US"/>
              </w:rPr>
              <w:t>6</w:t>
            </w:r>
          </w:p>
        </w:tc>
        <w:tc>
          <w:tcPr>
            <w:tcW w:w="1658" w:type="dxa"/>
            <w:shd w:val="clear" w:color="auto" w:fill="auto"/>
            <w:vAlign w:val="center"/>
          </w:tcPr>
          <w:p w14:paraId="393C9D93" w14:textId="77777777" w:rsidR="00F348CA" w:rsidRPr="007E76D6" w:rsidRDefault="00F348CA" w:rsidP="006C2269">
            <w:pPr>
              <w:suppressAutoHyphens/>
              <w:autoSpaceDE w:val="0"/>
              <w:autoSpaceDN w:val="0"/>
              <w:adjustRightInd w:val="0"/>
              <w:spacing w:line="288" w:lineRule="auto"/>
              <w:jc w:val="center"/>
              <w:textAlignment w:val="center"/>
              <w:rPr>
                <w:rFonts w:eastAsia="Calibri"/>
                <w:color w:val="000000" w:themeColor="text1"/>
                <w:lang w:eastAsia="en-US"/>
              </w:rPr>
            </w:pPr>
            <w:r w:rsidRPr="007E76D6">
              <w:rPr>
                <w:rFonts w:eastAsia="Calibri"/>
                <w:color w:val="000000" w:themeColor="text1"/>
                <w:lang w:eastAsia="en-US"/>
              </w:rPr>
              <w:t>Localizare</w:t>
            </w:r>
            <w:r w:rsidR="006C2269" w:rsidRPr="007E76D6">
              <w:rPr>
                <w:rFonts w:eastAsia="Calibri"/>
                <w:color w:val="000000" w:themeColor="text1"/>
                <w:vertAlign w:val="superscript"/>
                <w:lang w:eastAsia="en-US"/>
              </w:rPr>
              <w:t>7</w:t>
            </w:r>
          </w:p>
        </w:tc>
        <w:tc>
          <w:tcPr>
            <w:tcW w:w="1601" w:type="dxa"/>
            <w:shd w:val="clear" w:color="auto" w:fill="auto"/>
            <w:vAlign w:val="center"/>
          </w:tcPr>
          <w:p w14:paraId="6575F122" w14:textId="77777777" w:rsidR="00F348CA" w:rsidRPr="007E76D6" w:rsidRDefault="00F348CA" w:rsidP="006C2269">
            <w:pPr>
              <w:suppressAutoHyphens/>
              <w:autoSpaceDE w:val="0"/>
              <w:autoSpaceDN w:val="0"/>
              <w:adjustRightInd w:val="0"/>
              <w:spacing w:line="288" w:lineRule="auto"/>
              <w:jc w:val="center"/>
              <w:textAlignment w:val="center"/>
              <w:rPr>
                <w:rFonts w:eastAsia="Calibri"/>
                <w:color w:val="000000" w:themeColor="text1"/>
                <w:lang w:eastAsia="en-US"/>
              </w:rPr>
            </w:pPr>
            <w:r w:rsidRPr="007E76D6">
              <w:rPr>
                <w:rFonts w:eastAsia="Calibri"/>
                <w:color w:val="000000" w:themeColor="text1"/>
                <w:lang w:eastAsia="en-US"/>
              </w:rPr>
              <w:t>Tipul apelor evacuate</w:t>
            </w:r>
            <w:r w:rsidR="006C2269" w:rsidRPr="007E76D6">
              <w:rPr>
                <w:rFonts w:eastAsia="Calibri"/>
                <w:color w:val="000000" w:themeColor="text1"/>
                <w:vertAlign w:val="superscript"/>
                <w:lang w:eastAsia="en-US"/>
              </w:rPr>
              <w:t>8</w:t>
            </w:r>
          </w:p>
        </w:tc>
        <w:tc>
          <w:tcPr>
            <w:tcW w:w="1677" w:type="dxa"/>
            <w:shd w:val="clear" w:color="auto" w:fill="auto"/>
            <w:vAlign w:val="center"/>
          </w:tcPr>
          <w:p w14:paraId="78B0924B" w14:textId="77777777" w:rsidR="00F348CA" w:rsidRPr="007E76D6" w:rsidRDefault="00F348CA" w:rsidP="006C2269">
            <w:pPr>
              <w:suppressAutoHyphens/>
              <w:autoSpaceDE w:val="0"/>
              <w:autoSpaceDN w:val="0"/>
              <w:adjustRightInd w:val="0"/>
              <w:spacing w:line="288" w:lineRule="auto"/>
              <w:jc w:val="center"/>
              <w:textAlignment w:val="center"/>
              <w:rPr>
                <w:rFonts w:eastAsia="Calibri"/>
                <w:color w:val="000000" w:themeColor="text1"/>
                <w:lang w:eastAsia="en-US"/>
              </w:rPr>
            </w:pPr>
            <w:r w:rsidRPr="007E76D6">
              <w:rPr>
                <w:rFonts w:eastAsia="Calibri"/>
                <w:color w:val="000000" w:themeColor="text1"/>
                <w:lang w:eastAsia="en-US"/>
              </w:rPr>
              <w:t>Modalitatea de evacuare</w:t>
            </w:r>
            <w:r w:rsidR="006C2269" w:rsidRPr="007E76D6">
              <w:rPr>
                <w:rFonts w:eastAsia="Calibri"/>
                <w:color w:val="000000" w:themeColor="text1"/>
                <w:vertAlign w:val="superscript"/>
                <w:lang w:eastAsia="en-US"/>
              </w:rPr>
              <w:t>9</w:t>
            </w:r>
          </w:p>
        </w:tc>
        <w:tc>
          <w:tcPr>
            <w:tcW w:w="1557" w:type="dxa"/>
            <w:shd w:val="clear" w:color="auto" w:fill="auto"/>
            <w:vAlign w:val="center"/>
          </w:tcPr>
          <w:p w14:paraId="28E94B7F" w14:textId="77777777" w:rsidR="00F348CA" w:rsidRPr="007E76D6" w:rsidRDefault="00F348CA" w:rsidP="006A6F61">
            <w:pPr>
              <w:suppressAutoHyphens/>
              <w:autoSpaceDE w:val="0"/>
              <w:autoSpaceDN w:val="0"/>
              <w:adjustRightInd w:val="0"/>
              <w:spacing w:line="288" w:lineRule="auto"/>
              <w:jc w:val="center"/>
              <w:textAlignment w:val="center"/>
              <w:rPr>
                <w:rFonts w:eastAsia="Calibri"/>
                <w:color w:val="000000" w:themeColor="text1"/>
                <w:lang w:eastAsia="en-US"/>
              </w:rPr>
            </w:pPr>
            <w:r w:rsidRPr="007E76D6">
              <w:rPr>
                <w:rFonts w:eastAsia="Calibri"/>
                <w:color w:val="000000" w:themeColor="text1"/>
                <w:lang w:eastAsia="en-US"/>
              </w:rPr>
              <w:t>Volum mediu lunar evacuat pe fiecare sec</w:t>
            </w:r>
            <w:r w:rsidR="001A0051" w:rsidRPr="007E76D6">
              <w:rPr>
                <w:rFonts w:eastAsia="Calibri"/>
                <w:color w:val="000000" w:themeColor="text1"/>
                <w:lang w:eastAsia="en-US"/>
              </w:rPr>
              <w:t>ț</w:t>
            </w:r>
            <w:r w:rsidRPr="007E76D6">
              <w:rPr>
                <w:rFonts w:eastAsia="Calibri"/>
                <w:color w:val="000000" w:themeColor="text1"/>
                <w:lang w:eastAsia="en-US"/>
              </w:rPr>
              <w:t>iune de control (mc)</w:t>
            </w:r>
          </w:p>
        </w:tc>
        <w:tc>
          <w:tcPr>
            <w:tcW w:w="1562" w:type="dxa"/>
            <w:shd w:val="clear" w:color="auto" w:fill="auto"/>
            <w:vAlign w:val="center"/>
          </w:tcPr>
          <w:p w14:paraId="1902118B" w14:textId="77777777" w:rsidR="00F348CA" w:rsidRPr="007E76D6" w:rsidRDefault="00F348CA" w:rsidP="006A6F61">
            <w:pPr>
              <w:suppressAutoHyphens/>
              <w:autoSpaceDE w:val="0"/>
              <w:autoSpaceDN w:val="0"/>
              <w:adjustRightInd w:val="0"/>
              <w:spacing w:line="288" w:lineRule="auto"/>
              <w:jc w:val="center"/>
              <w:textAlignment w:val="center"/>
              <w:rPr>
                <w:rFonts w:eastAsia="Calibri"/>
                <w:color w:val="000000" w:themeColor="text1"/>
                <w:lang w:eastAsia="en-US"/>
              </w:rPr>
            </w:pPr>
            <w:r w:rsidRPr="007E76D6">
              <w:rPr>
                <w:rFonts w:eastAsia="Calibri"/>
                <w:color w:val="000000" w:themeColor="text1"/>
                <w:lang w:eastAsia="en-US"/>
              </w:rPr>
              <w:t>Procent din volumul mediu lunar evacuat pe fiecare sec</w:t>
            </w:r>
            <w:r w:rsidR="001A0051" w:rsidRPr="007E76D6">
              <w:rPr>
                <w:rFonts w:eastAsia="Calibri"/>
                <w:color w:val="000000" w:themeColor="text1"/>
                <w:lang w:eastAsia="en-US"/>
              </w:rPr>
              <w:t>ț</w:t>
            </w:r>
            <w:r w:rsidRPr="007E76D6">
              <w:rPr>
                <w:rFonts w:eastAsia="Calibri"/>
                <w:color w:val="000000" w:themeColor="text1"/>
                <w:lang w:eastAsia="en-US"/>
              </w:rPr>
              <w:t>iune de contr</w:t>
            </w:r>
            <w:r w:rsidR="001A0051" w:rsidRPr="007E76D6">
              <w:rPr>
                <w:rFonts w:eastAsia="Calibri"/>
                <w:color w:val="000000" w:themeColor="text1"/>
                <w:lang w:eastAsia="en-US"/>
              </w:rPr>
              <w:t>o</w:t>
            </w:r>
            <w:r w:rsidRPr="007E76D6">
              <w:rPr>
                <w:rFonts w:eastAsia="Calibri"/>
                <w:color w:val="000000" w:themeColor="text1"/>
                <w:lang w:eastAsia="en-US"/>
              </w:rPr>
              <w:t>l (%)</w:t>
            </w:r>
          </w:p>
        </w:tc>
      </w:tr>
      <w:tr w:rsidR="00286529" w:rsidRPr="007E76D6" w14:paraId="59685762" w14:textId="77777777" w:rsidTr="00286529">
        <w:tc>
          <w:tcPr>
            <w:tcW w:w="2509" w:type="dxa"/>
            <w:shd w:val="clear" w:color="auto" w:fill="auto"/>
            <w:vAlign w:val="center"/>
          </w:tcPr>
          <w:p w14:paraId="673B81BB" w14:textId="77777777" w:rsidR="00286529" w:rsidRPr="007E76D6" w:rsidRDefault="00286529" w:rsidP="006C2269">
            <w:pPr>
              <w:suppressAutoHyphens/>
              <w:autoSpaceDE w:val="0"/>
              <w:autoSpaceDN w:val="0"/>
              <w:adjustRightInd w:val="0"/>
              <w:spacing w:line="288" w:lineRule="auto"/>
              <w:jc w:val="center"/>
              <w:textAlignment w:val="center"/>
              <w:rPr>
                <w:rFonts w:eastAsia="Calibri"/>
                <w:color w:val="000000" w:themeColor="text1"/>
                <w:lang w:eastAsia="en-US"/>
              </w:rPr>
            </w:pPr>
          </w:p>
        </w:tc>
        <w:tc>
          <w:tcPr>
            <w:tcW w:w="1658" w:type="dxa"/>
            <w:shd w:val="clear" w:color="auto" w:fill="auto"/>
            <w:vAlign w:val="center"/>
          </w:tcPr>
          <w:p w14:paraId="70ECCDDB" w14:textId="77777777" w:rsidR="00286529" w:rsidRPr="007E76D6" w:rsidRDefault="00286529" w:rsidP="006C2269">
            <w:pPr>
              <w:suppressAutoHyphens/>
              <w:autoSpaceDE w:val="0"/>
              <w:autoSpaceDN w:val="0"/>
              <w:adjustRightInd w:val="0"/>
              <w:spacing w:line="288" w:lineRule="auto"/>
              <w:jc w:val="center"/>
              <w:textAlignment w:val="center"/>
              <w:rPr>
                <w:rFonts w:eastAsia="Calibri"/>
                <w:color w:val="000000" w:themeColor="text1"/>
                <w:lang w:eastAsia="en-US"/>
              </w:rPr>
            </w:pPr>
          </w:p>
        </w:tc>
        <w:tc>
          <w:tcPr>
            <w:tcW w:w="1601" w:type="dxa"/>
            <w:shd w:val="clear" w:color="auto" w:fill="auto"/>
            <w:vAlign w:val="center"/>
          </w:tcPr>
          <w:p w14:paraId="47A22C1D" w14:textId="77777777" w:rsidR="00286529" w:rsidRPr="007E76D6" w:rsidRDefault="00286529" w:rsidP="006C2269">
            <w:pPr>
              <w:suppressAutoHyphens/>
              <w:autoSpaceDE w:val="0"/>
              <w:autoSpaceDN w:val="0"/>
              <w:adjustRightInd w:val="0"/>
              <w:spacing w:line="288" w:lineRule="auto"/>
              <w:jc w:val="center"/>
              <w:textAlignment w:val="center"/>
              <w:rPr>
                <w:rFonts w:eastAsia="Calibri"/>
                <w:color w:val="000000" w:themeColor="text1"/>
                <w:lang w:eastAsia="en-US"/>
              </w:rPr>
            </w:pPr>
          </w:p>
        </w:tc>
        <w:tc>
          <w:tcPr>
            <w:tcW w:w="1677" w:type="dxa"/>
            <w:shd w:val="clear" w:color="auto" w:fill="auto"/>
            <w:vAlign w:val="center"/>
          </w:tcPr>
          <w:p w14:paraId="3383418F" w14:textId="77777777" w:rsidR="00286529" w:rsidRPr="007E76D6" w:rsidRDefault="00286529" w:rsidP="006C2269">
            <w:pPr>
              <w:suppressAutoHyphens/>
              <w:autoSpaceDE w:val="0"/>
              <w:autoSpaceDN w:val="0"/>
              <w:adjustRightInd w:val="0"/>
              <w:spacing w:line="288" w:lineRule="auto"/>
              <w:jc w:val="center"/>
              <w:textAlignment w:val="center"/>
              <w:rPr>
                <w:rFonts w:eastAsia="Calibri"/>
                <w:color w:val="000000" w:themeColor="text1"/>
                <w:lang w:eastAsia="en-US"/>
              </w:rPr>
            </w:pPr>
          </w:p>
        </w:tc>
        <w:tc>
          <w:tcPr>
            <w:tcW w:w="1557" w:type="dxa"/>
            <w:shd w:val="clear" w:color="auto" w:fill="auto"/>
            <w:vAlign w:val="center"/>
          </w:tcPr>
          <w:p w14:paraId="4D76C970" w14:textId="77777777" w:rsidR="00286529" w:rsidRPr="007E76D6" w:rsidRDefault="00286529" w:rsidP="006A6F61">
            <w:pPr>
              <w:suppressAutoHyphens/>
              <w:autoSpaceDE w:val="0"/>
              <w:autoSpaceDN w:val="0"/>
              <w:adjustRightInd w:val="0"/>
              <w:spacing w:line="288" w:lineRule="auto"/>
              <w:jc w:val="center"/>
              <w:textAlignment w:val="center"/>
              <w:rPr>
                <w:rFonts w:eastAsia="Calibri"/>
                <w:color w:val="000000" w:themeColor="text1"/>
                <w:lang w:eastAsia="en-US"/>
              </w:rPr>
            </w:pPr>
          </w:p>
        </w:tc>
        <w:tc>
          <w:tcPr>
            <w:tcW w:w="1562" w:type="dxa"/>
            <w:shd w:val="clear" w:color="auto" w:fill="auto"/>
            <w:vAlign w:val="center"/>
          </w:tcPr>
          <w:p w14:paraId="611ABA42" w14:textId="77777777" w:rsidR="00286529" w:rsidRPr="007E76D6" w:rsidRDefault="00286529" w:rsidP="006A6F61">
            <w:pPr>
              <w:suppressAutoHyphens/>
              <w:autoSpaceDE w:val="0"/>
              <w:autoSpaceDN w:val="0"/>
              <w:adjustRightInd w:val="0"/>
              <w:spacing w:line="288" w:lineRule="auto"/>
              <w:jc w:val="center"/>
              <w:textAlignment w:val="center"/>
              <w:rPr>
                <w:rFonts w:eastAsia="Calibri"/>
                <w:color w:val="000000" w:themeColor="text1"/>
                <w:lang w:eastAsia="en-US"/>
              </w:rPr>
            </w:pPr>
          </w:p>
        </w:tc>
      </w:tr>
      <w:tr w:rsidR="00F348CA" w:rsidRPr="007E76D6" w14:paraId="2474A79E" w14:textId="77777777" w:rsidTr="00286529">
        <w:tc>
          <w:tcPr>
            <w:tcW w:w="10564" w:type="dxa"/>
            <w:gridSpan w:val="6"/>
            <w:shd w:val="clear" w:color="auto" w:fill="auto"/>
          </w:tcPr>
          <w:p w14:paraId="1D2B62A9" w14:textId="77777777" w:rsidR="00F348CA" w:rsidRPr="007E76D6" w:rsidRDefault="00F348CA" w:rsidP="006A6F61">
            <w:pPr>
              <w:suppressAutoHyphens/>
              <w:autoSpaceDE w:val="0"/>
              <w:autoSpaceDN w:val="0"/>
              <w:adjustRightInd w:val="0"/>
              <w:spacing w:line="288" w:lineRule="auto"/>
              <w:jc w:val="both"/>
              <w:textAlignment w:val="center"/>
              <w:rPr>
                <w:rFonts w:eastAsia="Calibri"/>
                <w:color w:val="000000" w:themeColor="text1"/>
                <w:lang w:eastAsia="en-US"/>
              </w:rPr>
            </w:pPr>
          </w:p>
        </w:tc>
      </w:tr>
      <w:tr w:rsidR="00F348CA" w:rsidRPr="007E76D6" w14:paraId="364DB920" w14:textId="77777777" w:rsidTr="00286529">
        <w:tc>
          <w:tcPr>
            <w:tcW w:w="10564" w:type="dxa"/>
            <w:gridSpan w:val="6"/>
            <w:shd w:val="clear" w:color="auto" w:fill="auto"/>
          </w:tcPr>
          <w:p w14:paraId="2A4F110C" w14:textId="77777777" w:rsidR="00F348CA" w:rsidRPr="007E76D6" w:rsidRDefault="00115A6B" w:rsidP="00115A6B">
            <w:pPr>
              <w:suppressAutoHyphens/>
              <w:autoSpaceDE w:val="0"/>
              <w:autoSpaceDN w:val="0"/>
              <w:adjustRightInd w:val="0"/>
              <w:spacing w:line="288" w:lineRule="auto"/>
              <w:jc w:val="both"/>
              <w:textAlignment w:val="center"/>
              <w:rPr>
                <w:rFonts w:eastAsia="Calibri"/>
                <w:b/>
                <w:bCs/>
                <w:color w:val="000000" w:themeColor="text1"/>
                <w:lang w:eastAsia="en-US"/>
              </w:rPr>
            </w:pPr>
            <w:r w:rsidRPr="007E76D6">
              <w:rPr>
                <w:rFonts w:eastAsia="Calibri"/>
                <w:b/>
                <w:bCs/>
                <w:color w:val="000000" w:themeColor="text1"/>
                <w:lang w:eastAsia="en-US"/>
              </w:rPr>
              <w:t>3</w:t>
            </w:r>
            <w:r w:rsidR="00F348CA" w:rsidRPr="007E76D6">
              <w:rPr>
                <w:rFonts w:eastAsia="Calibri"/>
                <w:b/>
                <w:bCs/>
                <w:color w:val="000000" w:themeColor="text1"/>
                <w:lang w:eastAsia="en-US"/>
              </w:rPr>
              <w:t>.3. Instala</w:t>
            </w:r>
            <w:r w:rsidR="001A0051" w:rsidRPr="007E76D6">
              <w:rPr>
                <w:rFonts w:eastAsia="Calibri"/>
                <w:b/>
                <w:bCs/>
                <w:color w:val="000000" w:themeColor="text1"/>
                <w:lang w:eastAsia="en-US"/>
              </w:rPr>
              <w:t>ț</w:t>
            </w:r>
            <w:r w:rsidR="00F348CA" w:rsidRPr="007E76D6">
              <w:rPr>
                <w:rFonts w:eastAsia="Calibri"/>
                <w:b/>
                <w:bCs/>
                <w:color w:val="000000" w:themeColor="text1"/>
                <w:lang w:eastAsia="en-US"/>
              </w:rPr>
              <w:t xml:space="preserve">ii de preepurare existente </w:t>
            </w:r>
          </w:p>
        </w:tc>
      </w:tr>
      <w:tr w:rsidR="00F348CA" w:rsidRPr="007E76D6" w14:paraId="0B127BED" w14:textId="77777777" w:rsidTr="00286529">
        <w:tc>
          <w:tcPr>
            <w:tcW w:w="4167" w:type="dxa"/>
            <w:gridSpan w:val="2"/>
            <w:shd w:val="clear" w:color="auto" w:fill="auto"/>
          </w:tcPr>
          <w:p w14:paraId="5EC3CA34" w14:textId="77777777" w:rsidR="00F348CA" w:rsidRPr="007E76D6" w:rsidRDefault="00F348CA" w:rsidP="006A6F61">
            <w:pPr>
              <w:suppressAutoHyphens/>
              <w:autoSpaceDE w:val="0"/>
              <w:autoSpaceDN w:val="0"/>
              <w:adjustRightInd w:val="0"/>
              <w:spacing w:line="288" w:lineRule="auto"/>
              <w:jc w:val="center"/>
              <w:textAlignment w:val="center"/>
              <w:rPr>
                <w:rFonts w:eastAsia="Calibri"/>
                <w:color w:val="000000" w:themeColor="text1"/>
                <w:lang w:eastAsia="en-US"/>
              </w:rPr>
            </w:pPr>
            <w:r w:rsidRPr="007E76D6">
              <w:rPr>
                <w:rFonts w:eastAsia="Calibri"/>
                <w:color w:val="000000" w:themeColor="text1"/>
                <w:lang w:eastAsia="en-US"/>
              </w:rPr>
              <w:t>Tip</w:t>
            </w:r>
          </w:p>
        </w:tc>
        <w:tc>
          <w:tcPr>
            <w:tcW w:w="3278" w:type="dxa"/>
            <w:gridSpan w:val="2"/>
            <w:shd w:val="clear" w:color="auto" w:fill="auto"/>
          </w:tcPr>
          <w:p w14:paraId="183114F8" w14:textId="77777777" w:rsidR="00F348CA" w:rsidRPr="007E76D6" w:rsidRDefault="00F348CA" w:rsidP="006A6F61">
            <w:pPr>
              <w:suppressAutoHyphens/>
              <w:autoSpaceDE w:val="0"/>
              <w:autoSpaceDN w:val="0"/>
              <w:adjustRightInd w:val="0"/>
              <w:spacing w:line="288" w:lineRule="auto"/>
              <w:jc w:val="center"/>
              <w:textAlignment w:val="center"/>
              <w:rPr>
                <w:rFonts w:eastAsia="Calibri"/>
                <w:color w:val="000000" w:themeColor="text1"/>
                <w:lang w:eastAsia="en-US"/>
              </w:rPr>
            </w:pPr>
            <w:r w:rsidRPr="007E76D6">
              <w:rPr>
                <w:rFonts w:eastAsia="Calibri"/>
                <w:color w:val="000000" w:themeColor="text1"/>
                <w:lang w:eastAsia="en-US"/>
              </w:rPr>
              <w:t>Nr.</w:t>
            </w:r>
          </w:p>
        </w:tc>
        <w:tc>
          <w:tcPr>
            <w:tcW w:w="3119" w:type="dxa"/>
            <w:gridSpan w:val="2"/>
            <w:shd w:val="clear" w:color="auto" w:fill="auto"/>
          </w:tcPr>
          <w:p w14:paraId="2DFE2D09" w14:textId="77777777" w:rsidR="00F348CA" w:rsidRPr="007E76D6" w:rsidRDefault="00F348CA" w:rsidP="006A6F61">
            <w:pPr>
              <w:suppressAutoHyphens/>
              <w:autoSpaceDE w:val="0"/>
              <w:autoSpaceDN w:val="0"/>
              <w:adjustRightInd w:val="0"/>
              <w:spacing w:line="288" w:lineRule="auto"/>
              <w:jc w:val="center"/>
              <w:textAlignment w:val="center"/>
              <w:rPr>
                <w:rFonts w:eastAsia="Calibri"/>
                <w:color w:val="000000" w:themeColor="text1"/>
                <w:lang w:eastAsia="en-US"/>
              </w:rPr>
            </w:pPr>
            <w:r w:rsidRPr="007E76D6">
              <w:rPr>
                <w:rFonts w:eastAsia="Calibri"/>
                <w:color w:val="000000" w:themeColor="text1"/>
                <w:lang w:eastAsia="en-US"/>
              </w:rPr>
              <w:t>Localizare</w:t>
            </w:r>
          </w:p>
        </w:tc>
      </w:tr>
      <w:tr w:rsidR="00F348CA" w:rsidRPr="007E76D6" w14:paraId="3AA23DDB" w14:textId="77777777" w:rsidTr="00286529">
        <w:tc>
          <w:tcPr>
            <w:tcW w:w="4167" w:type="dxa"/>
            <w:gridSpan w:val="2"/>
            <w:shd w:val="clear" w:color="auto" w:fill="auto"/>
          </w:tcPr>
          <w:p w14:paraId="5F28FBC7" w14:textId="77777777" w:rsidR="00F348CA" w:rsidRPr="007E76D6" w:rsidRDefault="00F348CA" w:rsidP="006A6F61">
            <w:pPr>
              <w:suppressAutoHyphens/>
              <w:autoSpaceDE w:val="0"/>
              <w:autoSpaceDN w:val="0"/>
              <w:adjustRightInd w:val="0"/>
              <w:spacing w:line="288" w:lineRule="auto"/>
              <w:jc w:val="both"/>
              <w:textAlignment w:val="center"/>
              <w:rPr>
                <w:rFonts w:eastAsia="Calibri"/>
                <w:b/>
                <w:bCs/>
                <w:color w:val="000000" w:themeColor="text1"/>
                <w:lang w:eastAsia="en-US"/>
              </w:rPr>
            </w:pPr>
          </w:p>
        </w:tc>
        <w:tc>
          <w:tcPr>
            <w:tcW w:w="3278" w:type="dxa"/>
            <w:gridSpan w:val="2"/>
            <w:shd w:val="clear" w:color="auto" w:fill="auto"/>
          </w:tcPr>
          <w:p w14:paraId="424FE27A" w14:textId="77777777" w:rsidR="00F348CA" w:rsidRPr="007E76D6" w:rsidRDefault="00F348CA" w:rsidP="006A6F61">
            <w:pPr>
              <w:suppressAutoHyphens/>
              <w:autoSpaceDE w:val="0"/>
              <w:autoSpaceDN w:val="0"/>
              <w:adjustRightInd w:val="0"/>
              <w:spacing w:line="288" w:lineRule="auto"/>
              <w:jc w:val="both"/>
              <w:textAlignment w:val="center"/>
              <w:rPr>
                <w:rFonts w:eastAsia="Calibri"/>
                <w:b/>
                <w:bCs/>
                <w:color w:val="000000" w:themeColor="text1"/>
                <w:lang w:eastAsia="en-US"/>
              </w:rPr>
            </w:pPr>
          </w:p>
        </w:tc>
        <w:tc>
          <w:tcPr>
            <w:tcW w:w="3119" w:type="dxa"/>
            <w:gridSpan w:val="2"/>
            <w:shd w:val="clear" w:color="auto" w:fill="auto"/>
          </w:tcPr>
          <w:p w14:paraId="0DB02C5A" w14:textId="77777777" w:rsidR="00F348CA" w:rsidRPr="007E76D6" w:rsidRDefault="00F348CA" w:rsidP="006A6F61">
            <w:pPr>
              <w:suppressAutoHyphens/>
              <w:autoSpaceDE w:val="0"/>
              <w:autoSpaceDN w:val="0"/>
              <w:adjustRightInd w:val="0"/>
              <w:spacing w:line="288" w:lineRule="auto"/>
              <w:jc w:val="both"/>
              <w:textAlignment w:val="center"/>
              <w:rPr>
                <w:rFonts w:eastAsia="Calibri"/>
                <w:b/>
                <w:bCs/>
                <w:color w:val="000000" w:themeColor="text1"/>
                <w:lang w:eastAsia="en-US"/>
              </w:rPr>
            </w:pPr>
          </w:p>
        </w:tc>
      </w:tr>
      <w:tr w:rsidR="00F348CA" w:rsidRPr="007E76D6" w14:paraId="16497D94" w14:textId="77777777" w:rsidTr="00286529">
        <w:tc>
          <w:tcPr>
            <w:tcW w:w="4167" w:type="dxa"/>
            <w:gridSpan w:val="2"/>
            <w:shd w:val="clear" w:color="auto" w:fill="auto"/>
          </w:tcPr>
          <w:p w14:paraId="7D2BC722" w14:textId="77777777" w:rsidR="00F348CA" w:rsidRPr="007E76D6" w:rsidRDefault="00F348CA" w:rsidP="006A6F61">
            <w:pPr>
              <w:suppressAutoHyphens/>
              <w:autoSpaceDE w:val="0"/>
              <w:autoSpaceDN w:val="0"/>
              <w:adjustRightInd w:val="0"/>
              <w:spacing w:line="288" w:lineRule="auto"/>
              <w:jc w:val="both"/>
              <w:textAlignment w:val="center"/>
              <w:rPr>
                <w:rFonts w:eastAsia="Calibri"/>
                <w:b/>
                <w:bCs/>
                <w:color w:val="000000" w:themeColor="text1"/>
                <w:lang w:eastAsia="en-US"/>
              </w:rPr>
            </w:pPr>
          </w:p>
        </w:tc>
        <w:tc>
          <w:tcPr>
            <w:tcW w:w="3278" w:type="dxa"/>
            <w:gridSpan w:val="2"/>
            <w:shd w:val="clear" w:color="auto" w:fill="auto"/>
          </w:tcPr>
          <w:p w14:paraId="1383559F" w14:textId="77777777" w:rsidR="00F348CA" w:rsidRPr="007E76D6" w:rsidRDefault="00F348CA" w:rsidP="006A6F61">
            <w:pPr>
              <w:suppressAutoHyphens/>
              <w:autoSpaceDE w:val="0"/>
              <w:autoSpaceDN w:val="0"/>
              <w:adjustRightInd w:val="0"/>
              <w:spacing w:line="288" w:lineRule="auto"/>
              <w:jc w:val="both"/>
              <w:textAlignment w:val="center"/>
              <w:rPr>
                <w:rFonts w:eastAsia="Calibri"/>
                <w:b/>
                <w:bCs/>
                <w:color w:val="000000" w:themeColor="text1"/>
                <w:lang w:eastAsia="en-US"/>
              </w:rPr>
            </w:pPr>
          </w:p>
        </w:tc>
        <w:tc>
          <w:tcPr>
            <w:tcW w:w="3119" w:type="dxa"/>
            <w:gridSpan w:val="2"/>
            <w:shd w:val="clear" w:color="auto" w:fill="auto"/>
          </w:tcPr>
          <w:p w14:paraId="30786863" w14:textId="77777777" w:rsidR="00F348CA" w:rsidRPr="007E76D6" w:rsidRDefault="00F348CA" w:rsidP="006A6F61">
            <w:pPr>
              <w:suppressAutoHyphens/>
              <w:autoSpaceDE w:val="0"/>
              <w:autoSpaceDN w:val="0"/>
              <w:adjustRightInd w:val="0"/>
              <w:spacing w:line="288" w:lineRule="auto"/>
              <w:jc w:val="both"/>
              <w:textAlignment w:val="center"/>
              <w:rPr>
                <w:rFonts w:eastAsia="Calibri"/>
                <w:b/>
                <w:bCs/>
                <w:color w:val="000000" w:themeColor="text1"/>
                <w:lang w:eastAsia="en-US"/>
              </w:rPr>
            </w:pPr>
          </w:p>
        </w:tc>
      </w:tr>
    </w:tbl>
    <w:p w14:paraId="1C63418D" w14:textId="77777777" w:rsidR="00F87C4D" w:rsidRPr="007E76D6" w:rsidRDefault="00F87C4D" w:rsidP="009F74F1">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F40FC5" w:rsidRPr="007E76D6" w14:paraId="0FF3A23D" w14:textId="77777777" w:rsidTr="007706B3">
        <w:tc>
          <w:tcPr>
            <w:tcW w:w="10989" w:type="dxa"/>
            <w:shd w:val="clear" w:color="auto" w:fill="auto"/>
          </w:tcPr>
          <w:p w14:paraId="26D68D33" w14:textId="77777777" w:rsidR="00F40FC5" w:rsidRPr="007E76D6" w:rsidRDefault="00F40FC5" w:rsidP="00A82658">
            <w:pPr>
              <w:suppressAutoHyphens/>
              <w:autoSpaceDE w:val="0"/>
              <w:autoSpaceDN w:val="0"/>
              <w:adjustRightInd w:val="0"/>
              <w:spacing w:line="288" w:lineRule="auto"/>
              <w:jc w:val="both"/>
              <w:textAlignment w:val="center"/>
              <w:rPr>
                <w:rFonts w:eastAsia="Calibri"/>
                <w:b/>
                <w:bCs/>
                <w:color w:val="000000" w:themeColor="text1"/>
                <w:sz w:val="22"/>
                <w:szCs w:val="22"/>
                <w:vertAlign w:val="superscript"/>
                <w:lang w:eastAsia="en-US"/>
              </w:rPr>
            </w:pPr>
            <w:r w:rsidRPr="007E76D6">
              <w:rPr>
                <w:rFonts w:eastAsia="Calibri"/>
                <w:b/>
                <w:bCs/>
                <w:color w:val="000000" w:themeColor="text1"/>
                <w:lang w:eastAsia="en-US"/>
              </w:rPr>
              <w:t xml:space="preserve">4. Regim funcționare </w:t>
            </w:r>
            <w:r w:rsidR="00A82658" w:rsidRPr="007E76D6">
              <w:rPr>
                <w:rFonts w:eastAsia="Calibri"/>
                <w:bCs/>
                <w:color w:val="000000" w:themeColor="text1"/>
                <w:vertAlign w:val="superscript"/>
                <w:lang w:eastAsia="en-US"/>
              </w:rPr>
              <w:t>10</w:t>
            </w:r>
          </w:p>
        </w:tc>
      </w:tr>
      <w:tr w:rsidR="00F40FC5" w:rsidRPr="007E76D6" w14:paraId="607771F3" w14:textId="77777777" w:rsidTr="007706B3">
        <w:tc>
          <w:tcPr>
            <w:tcW w:w="10989" w:type="dxa"/>
            <w:shd w:val="clear" w:color="auto" w:fill="auto"/>
          </w:tcPr>
          <w:p w14:paraId="10A3C74B" w14:textId="77777777" w:rsidR="00F40FC5" w:rsidRPr="007E76D6" w:rsidRDefault="00F40FC5" w:rsidP="007706B3">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76214682" w14:textId="77777777" w:rsidR="00F40FC5" w:rsidRPr="007E76D6" w:rsidRDefault="00F40FC5" w:rsidP="007706B3">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759AE741" w14:textId="77777777" w:rsidR="00F40FC5" w:rsidRPr="007E76D6" w:rsidRDefault="00F40FC5" w:rsidP="007706B3">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52A69688" w14:textId="77777777" w:rsidR="00F40FC5" w:rsidRPr="007E76D6" w:rsidRDefault="00F40FC5" w:rsidP="007706B3">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5BE9CB3A" w14:textId="77777777" w:rsidR="00F40FC5" w:rsidRPr="007E76D6" w:rsidRDefault="00F40FC5" w:rsidP="007706B3">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33265885" w14:textId="77777777" w:rsidR="00F40FC5" w:rsidRPr="007E76D6" w:rsidRDefault="00F40FC5" w:rsidP="007706B3">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611EC819" w14:textId="77777777" w:rsidR="00F40FC5" w:rsidRPr="007E76D6" w:rsidRDefault="00F40FC5" w:rsidP="007706B3">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74EF427E" w14:textId="77777777" w:rsidR="00F40FC5" w:rsidRPr="007E76D6" w:rsidRDefault="00F40FC5" w:rsidP="007706B3">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19D6CCB1" w14:textId="77777777" w:rsidR="00F40FC5" w:rsidRPr="007E76D6" w:rsidRDefault="00F40FC5" w:rsidP="007706B3">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tc>
      </w:tr>
    </w:tbl>
    <w:p w14:paraId="615B5456" w14:textId="77777777" w:rsidR="00F40FC5" w:rsidRPr="007E76D6" w:rsidRDefault="00F40FC5" w:rsidP="009F74F1">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F40FC5" w:rsidRPr="007E76D6" w14:paraId="52A02CBA" w14:textId="77777777" w:rsidTr="007706B3">
        <w:tc>
          <w:tcPr>
            <w:tcW w:w="10989" w:type="dxa"/>
            <w:shd w:val="clear" w:color="auto" w:fill="auto"/>
          </w:tcPr>
          <w:p w14:paraId="07BF5803" w14:textId="77777777" w:rsidR="00F40FC5" w:rsidRPr="007E76D6" w:rsidRDefault="00F40FC5" w:rsidP="00A82658">
            <w:pPr>
              <w:suppressAutoHyphens/>
              <w:autoSpaceDE w:val="0"/>
              <w:autoSpaceDN w:val="0"/>
              <w:adjustRightInd w:val="0"/>
              <w:spacing w:line="288" w:lineRule="auto"/>
              <w:jc w:val="both"/>
              <w:textAlignment w:val="center"/>
              <w:rPr>
                <w:rFonts w:eastAsia="Calibri"/>
                <w:b/>
                <w:bCs/>
                <w:color w:val="000000" w:themeColor="text1"/>
                <w:sz w:val="22"/>
                <w:szCs w:val="22"/>
                <w:vertAlign w:val="superscript"/>
                <w:lang w:eastAsia="en-US"/>
              </w:rPr>
            </w:pPr>
            <w:r w:rsidRPr="007E76D6">
              <w:rPr>
                <w:rFonts w:eastAsia="Calibri"/>
                <w:b/>
                <w:bCs/>
                <w:color w:val="000000" w:themeColor="text1"/>
                <w:lang w:eastAsia="en-US"/>
              </w:rPr>
              <w:t xml:space="preserve">5. Colectare deșeuri </w:t>
            </w:r>
            <w:r w:rsidRPr="007E76D6">
              <w:rPr>
                <w:rFonts w:eastAsia="Calibri"/>
                <w:bCs/>
                <w:color w:val="000000" w:themeColor="text1"/>
                <w:vertAlign w:val="superscript"/>
                <w:lang w:eastAsia="en-US"/>
              </w:rPr>
              <w:t>1</w:t>
            </w:r>
            <w:r w:rsidR="00A82658" w:rsidRPr="007E76D6">
              <w:rPr>
                <w:rFonts w:eastAsia="Calibri"/>
                <w:bCs/>
                <w:color w:val="000000" w:themeColor="text1"/>
                <w:vertAlign w:val="superscript"/>
                <w:lang w:eastAsia="en-US"/>
              </w:rPr>
              <w:t>1</w:t>
            </w:r>
          </w:p>
        </w:tc>
      </w:tr>
      <w:tr w:rsidR="00F40FC5" w:rsidRPr="007E76D6" w14:paraId="3ECF3088" w14:textId="77777777" w:rsidTr="007706B3">
        <w:tc>
          <w:tcPr>
            <w:tcW w:w="10989" w:type="dxa"/>
            <w:shd w:val="clear" w:color="auto" w:fill="auto"/>
          </w:tcPr>
          <w:p w14:paraId="65E0B9E7" w14:textId="77777777" w:rsidR="00F40FC5" w:rsidRPr="007E76D6" w:rsidRDefault="00F40FC5" w:rsidP="007706B3">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7948C70E" w14:textId="77777777" w:rsidR="00F40FC5" w:rsidRPr="007E76D6" w:rsidRDefault="00F40FC5" w:rsidP="007706B3">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780952C0" w14:textId="77777777" w:rsidR="00F40FC5" w:rsidRPr="007E76D6" w:rsidRDefault="00F40FC5" w:rsidP="007706B3">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18B89AE5" w14:textId="77777777" w:rsidR="00F40FC5" w:rsidRPr="007E76D6" w:rsidRDefault="00F40FC5" w:rsidP="007706B3">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7D1B0281" w14:textId="77777777" w:rsidR="00F40FC5" w:rsidRPr="007E76D6" w:rsidRDefault="00F40FC5" w:rsidP="007706B3">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103BFB5D" w14:textId="77777777" w:rsidR="00F40FC5" w:rsidRPr="007E76D6" w:rsidRDefault="00F40FC5" w:rsidP="007706B3">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6826D2DC" w14:textId="77777777" w:rsidR="00F40FC5" w:rsidRPr="007E76D6" w:rsidRDefault="00F40FC5" w:rsidP="007706B3">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347424FA" w14:textId="77777777" w:rsidR="00F40FC5" w:rsidRPr="007E76D6" w:rsidRDefault="00F40FC5" w:rsidP="007706B3">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66BB699A" w14:textId="77777777" w:rsidR="00F40FC5" w:rsidRPr="007E76D6" w:rsidRDefault="00F40FC5" w:rsidP="007706B3">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tc>
      </w:tr>
    </w:tbl>
    <w:p w14:paraId="2D85A75A" w14:textId="26FE92AF" w:rsidR="00F40FC5" w:rsidRDefault="00F40FC5" w:rsidP="009F74F1">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0F4E1626" w14:textId="77777777" w:rsidR="006E5971" w:rsidRPr="007E76D6" w:rsidRDefault="006E5971" w:rsidP="009F74F1">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7B71E848" w14:textId="77777777" w:rsidR="00F40FC5" w:rsidRPr="007E76D6" w:rsidRDefault="00F40FC5" w:rsidP="009F74F1">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F70874" w:rsidRPr="007E76D6" w14:paraId="14FF815D" w14:textId="77777777" w:rsidTr="006A6F61">
        <w:tc>
          <w:tcPr>
            <w:tcW w:w="10989" w:type="dxa"/>
            <w:shd w:val="clear" w:color="auto" w:fill="auto"/>
          </w:tcPr>
          <w:p w14:paraId="5BE90206" w14:textId="77777777" w:rsidR="00F70874" w:rsidRPr="007E76D6" w:rsidRDefault="00F40FC5" w:rsidP="006A6F61">
            <w:pPr>
              <w:suppressAutoHyphens/>
              <w:autoSpaceDE w:val="0"/>
              <w:autoSpaceDN w:val="0"/>
              <w:adjustRightInd w:val="0"/>
              <w:spacing w:line="288" w:lineRule="auto"/>
              <w:jc w:val="both"/>
              <w:textAlignment w:val="center"/>
              <w:rPr>
                <w:rFonts w:eastAsia="Calibri"/>
                <w:b/>
                <w:bCs/>
                <w:color w:val="000000" w:themeColor="text1"/>
                <w:sz w:val="22"/>
                <w:szCs w:val="22"/>
                <w:lang w:eastAsia="en-US"/>
              </w:rPr>
            </w:pPr>
            <w:r w:rsidRPr="007E76D6">
              <w:rPr>
                <w:rFonts w:eastAsia="Calibri"/>
                <w:b/>
                <w:bCs/>
                <w:color w:val="000000" w:themeColor="text1"/>
                <w:lang w:eastAsia="en-US"/>
              </w:rPr>
              <w:lastRenderedPageBreak/>
              <w:t>6</w:t>
            </w:r>
            <w:r w:rsidR="00F70874" w:rsidRPr="007E76D6">
              <w:rPr>
                <w:rFonts w:eastAsia="Calibri"/>
                <w:b/>
                <w:bCs/>
                <w:color w:val="000000" w:themeColor="text1"/>
                <w:lang w:eastAsia="en-US"/>
              </w:rPr>
              <w:t>. Alte informa</w:t>
            </w:r>
            <w:r w:rsidR="001A0051" w:rsidRPr="007E76D6">
              <w:rPr>
                <w:rFonts w:eastAsia="Calibri"/>
                <w:b/>
                <w:bCs/>
                <w:color w:val="000000" w:themeColor="text1"/>
                <w:lang w:eastAsia="en-US"/>
              </w:rPr>
              <w:t>ț</w:t>
            </w:r>
            <w:r w:rsidR="00F70874" w:rsidRPr="007E76D6">
              <w:rPr>
                <w:rFonts w:eastAsia="Calibri"/>
                <w:b/>
                <w:bCs/>
                <w:color w:val="000000" w:themeColor="text1"/>
                <w:lang w:eastAsia="en-US"/>
              </w:rPr>
              <w:t xml:space="preserve">ii privind folosirea </w:t>
            </w:r>
            <w:r w:rsidR="001A0051" w:rsidRPr="007E76D6">
              <w:rPr>
                <w:rFonts w:eastAsia="Calibri"/>
                <w:b/>
                <w:bCs/>
                <w:color w:val="000000" w:themeColor="text1"/>
                <w:lang w:eastAsia="en-US"/>
              </w:rPr>
              <w:t>ș</w:t>
            </w:r>
            <w:r w:rsidR="00F70874" w:rsidRPr="007E76D6">
              <w:rPr>
                <w:rFonts w:eastAsia="Calibri"/>
                <w:b/>
                <w:bCs/>
                <w:color w:val="000000" w:themeColor="text1"/>
                <w:lang w:eastAsia="en-US"/>
              </w:rPr>
              <w:t>i evacuarea apei din activitatea desf</w:t>
            </w:r>
            <w:r w:rsidR="001A0051" w:rsidRPr="007E76D6">
              <w:rPr>
                <w:rFonts w:eastAsia="Calibri"/>
                <w:b/>
                <w:bCs/>
                <w:color w:val="000000" w:themeColor="text1"/>
                <w:lang w:eastAsia="en-US"/>
              </w:rPr>
              <w:t>ăș</w:t>
            </w:r>
            <w:r w:rsidR="00F70874" w:rsidRPr="007E76D6">
              <w:rPr>
                <w:rFonts w:eastAsia="Calibri"/>
                <w:b/>
                <w:bCs/>
                <w:color w:val="000000" w:themeColor="text1"/>
                <w:lang w:eastAsia="en-US"/>
              </w:rPr>
              <w:t>urat</w:t>
            </w:r>
            <w:r w:rsidR="001A0051" w:rsidRPr="007E76D6">
              <w:rPr>
                <w:rFonts w:eastAsia="Calibri"/>
                <w:b/>
                <w:bCs/>
                <w:color w:val="000000" w:themeColor="text1"/>
                <w:lang w:eastAsia="en-US"/>
              </w:rPr>
              <w:t>ă</w:t>
            </w:r>
            <w:r w:rsidR="00AF1868">
              <w:rPr>
                <w:rFonts w:eastAsia="Calibri"/>
                <w:b/>
                <w:bCs/>
                <w:color w:val="000000" w:themeColor="text1"/>
                <w:lang w:eastAsia="en-US"/>
              </w:rPr>
              <w:t xml:space="preserve"> </w:t>
            </w:r>
            <w:r w:rsidR="001A0051" w:rsidRPr="007E76D6">
              <w:rPr>
                <w:rFonts w:eastAsia="Calibri"/>
                <w:b/>
                <w:bCs/>
                <w:color w:val="000000" w:themeColor="text1"/>
                <w:lang w:eastAsia="en-US"/>
              </w:rPr>
              <w:t>î</w:t>
            </w:r>
            <w:r w:rsidR="00F70874" w:rsidRPr="007E76D6">
              <w:rPr>
                <w:rFonts w:eastAsia="Calibri"/>
                <w:b/>
                <w:bCs/>
                <w:color w:val="000000" w:themeColor="text1"/>
                <w:lang w:eastAsia="en-US"/>
              </w:rPr>
              <w:t>n incinta punctului de lucru</w:t>
            </w:r>
          </w:p>
        </w:tc>
      </w:tr>
      <w:tr w:rsidR="00F70874" w:rsidRPr="007E76D6" w14:paraId="386B27C8" w14:textId="77777777" w:rsidTr="006A6F61">
        <w:tc>
          <w:tcPr>
            <w:tcW w:w="10989" w:type="dxa"/>
            <w:shd w:val="clear" w:color="auto" w:fill="auto"/>
          </w:tcPr>
          <w:p w14:paraId="291296D1" w14:textId="77777777" w:rsidR="00F70874" w:rsidRPr="007E76D6" w:rsidRDefault="00F70874" w:rsidP="006A6F61">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49309516" w14:textId="77777777" w:rsidR="00572A54" w:rsidRPr="007E76D6" w:rsidRDefault="00572A54" w:rsidP="006A6F61">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67D43991" w14:textId="77777777" w:rsidR="00572A54" w:rsidRPr="007E76D6" w:rsidRDefault="00572A54" w:rsidP="006A6F61">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53B161F1" w14:textId="77777777" w:rsidR="00572A54" w:rsidRPr="007E76D6" w:rsidRDefault="00572A54" w:rsidP="006A6F61">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57073477" w14:textId="77777777" w:rsidR="00572A54" w:rsidRPr="007E76D6" w:rsidRDefault="00572A54" w:rsidP="006A6F61">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4A7491DF" w14:textId="77777777" w:rsidR="00801C6D" w:rsidRPr="007E76D6" w:rsidRDefault="00801C6D" w:rsidP="006A6F61">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750CED47" w14:textId="77777777" w:rsidR="00572A54" w:rsidRPr="007E76D6" w:rsidRDefault="00572A54" w:rsidP="006A6F61">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0BF7B1C2" w14:textId="77777777" w:rsidR="00572A54" w:rsidRPr="007E76D6" w:rsidRDefault="00572A54" w:rsidP="006A6F61">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tc>
      </w:tr>
    </w:tbl>
    <w:p w14:paraId="01E2085D" w14:textId="77777777" w:rsidR="00F87C4D" w:rsidRPr="007E76D6" w:rsidRDefault="00F87C4D" w:rsidP="009F74F1">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5767900E" w14:textId="5987AEF0" w:rsidR="00572A54" w:rsidRPr="007E76D6" w:rsidRDefault="00572A54" w:rsidP="009F74F1">
      <w:pPr>
        <w:suppressAutoHyphens/>
        <w:autoSpaceDE w:val="0"/>
        <w:autoSpaceDN w:val="0"/>
        <w:adjustRightInd w:val="0"/>
        <w:spacing w:line="288" w:lineRule="auto"/>
        <w:jc w:val="both"/>
        <w:textAlignment w:val="center"/>
        <w:rPr>
          <w:rFonts w:eastAsia="Calibri"/>
          <w:color w:val="000000" w:themeColor="text1"/>
          <w:lang w:eastAsia="en-US"/>
        </w:rPr>
      </w:pPr>
      <w:r w:rsidRPr="007E76D6">
        <w:rPr>
          <w:rFonts w:eastAsia="Calibri"/>
          <w:color w:val="000000" w:themeColor="text1"/>
          <w:lang w:eastAsia="en-US"/>
        </w:rPr>
        <w:t xml:space="preserve">Cunosc </w:t>
      </w:r>
      <w:r w:rsidR="001A0051" w:rsidRPr="007E76D6">
        <w:rPr>
          <w:rFonts w:eastAsia="Calibri"/>
          <w:color w:val="000000" w:themeColor="text1"/>
          <w:lang w:eastAsia="en-US"/>
        </w:rPr>
        <w:t>ș</w:t>
      </w:r>
      <w:r w:rsidRPr="007E76D6">
        <w:rPr>
          <w:rFonts w:eastAsia="Calibri"/>
          <w:color w:val="000000" w:themeColor="text1"/>
          <w:lang w:eastAsia="en-US"/>
        </w:rPr>
        <w:t>i respect prevederile legisla</w:t>
      </w:r>
      <w:r w:rsidR="001A0051" w:rsidRPr="007E76D6">
        <w:rPr>
          <w:rFonts w:eastAsia="Calibri"/>
          <w:color w:val="000000" w:themeColor="text1"/>
          <w:lang w:eastAsia="en-US"/>
        </w:rPr>
        <w:t>ț</w:t>
      </w:r>
      <w:r w:rsidRPr="007E76D6">
        <w:rPr>
          <w:rFonts w:eastAsia="Calibri"/>
          <w:color w:val="000000" w:themeColor="text1"/>
          <w:lang w:eastAsia="en-US"/>
        </w:rPr>
        <w:t xml:space="preserve">iei </w:t>
      </w:r>
      <w:r w:rsidR="001A0051" w:rsidRPr="007E76D6">
        <w:rPr>
          <w:rFonts w:eastAsia="Calibri"/>
          <w:color w:val="000000" w:themeColor="text1"/>
          <w:lang w:eastAsia="en-US"/>
        </w:rPr>
        <w:t>î</w:t>
      </w:r>
      <w:r w:rsidRPr="007E76D6">
        <w:rPr>
          <w:rFonts w:eastAsia="Calibri"/>
          <w:color w:val="000000" w:themeColor="text1"/>
          <w:lang w:eastAsia="en-US"/>
        </w:rPr>
        <w:t xml:space="preserve">n vigoare </w:t>
      </w:r>
      <w:r w:rsidR="001A0051" w:rsidRPr="007E76D6">
        <w:rPr>
          <w:rFonts w:eastAsia="Calibri"/>
          <w:color w:val="000000" w:themeColor="text1"/>
          <w:lang w:eastAsia="en-US"/>
        </w:rPr>
        <w:t>î</w:t>
      </w:r>
      <w:r w:rsidRPr="007E76D6">
        <w:rPr>
          <w:rFonts w:eastAsia="Calibri"/>
          <w:color w:val="000000" w:themeColor="text1"/>
          <w:lang w:eastAsia="en-US"/>
        </w:rPr>
        <w:t>n domeniul aliment</w:t>
      </w:r>
      <w:r w:rsidR="001A0051" w:rsidRPr="007E76D6">
        <w:rPr>
          <w:rFonts w:eastAsia="Calibri"/>
          <w:color w:val="000000" w:themeColor="text1"/>
          <w:lang w:eastAsia="en-US"/>
        </w:rPr>
        <w:t>ă</w:t>
      </w:r>
      <w:r w:rsidRPr="007E76D6">
        <w:rPr>
          <w:rFonts w:eastAsia="Calibri"/>
          <w:color w:val="000000" w:themeColor="text1"/>
          <w:lang w:eastAsia="en-US"/>
        </w:rPr>
        <w:t>rii cu ap</w:t>
      </w:r>
      <w:r w:rsidR="001A0051" w:rsidRPr="007E76D6">
        <w:rPr>
          <w:rFonts w:eastAsia="Calibri"/>
          <w:color w:val="000000" w:themeColor="text1"/>
          <w:lang w:eastAsia="en-US"/>
        </w:rPr>
        <w:t>ă</w:t>
      </w:r>
      <w:r w:rsidR="001E12D2">
        <w:rPr>
          <w:rFonts w:eastAsia="Calibri"/>
          <w:color w:val="000000" w:themeColor="text1"/>
          <w:lang w:eastAsia="en-US"/>
        </w:rPr>
        <w:t xml:space="preserve"> </w:t>
      </w:r>
      <w:r w:rsidR="001A0051" w:rsidRPr="007E76D6">
        <w:rPr>
          <w:rFonts w:eastAsia="Calibri"/>
          <w:color w:val="000000" w:themeColor="text1"/>
          <w:lang w:eastAsia="en-US"/>
        </w:rPr>
        <w:t>ș</w:t>
      </w:r>
      <w:r w:rsidRPr="007E76D6">
        <w:rPr>
          <w:rFonts w:eastAsia="Calibri"/>
          <w:color w:val="000000" w:themeColor="text1"/>
          <w:lang w:eastAsia="en-US"/>
        </w:rPr>
        <w:t>i canalizare, pentru obiectul de activitate declarat.</w:t>
      </w:r>
    </w:p>
    <w:p w14:paraId="3B0E52BD" w14:textId="77777777" w:rsidR="00572A54" w:rsidRPr="007E76D6" w:rsidRDefault="00572A54" w:rsidP="009F74F1">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p w14:paraId="2F88EB7C" w14:textId="77777777" w:rsidR="00FC3412" w:rsidRDefault="00FC3412" w:rsidP="00B36058">
      <w:pPr>
        <w:suppressAutoHyphens/>
        <w:autoSpaceDE w:val="0"/>
        <w:autoSpaceDN w:val="0"/>
        <w:adjustRightInd w:val="0"/>
        <w:spacing w:after="200" w:line="360" w:lineRule="auto"/>
        <w:textAlignment w:val="center"/>
        <w:rPr>
          <w:rFonts w:ascii="Arial" w:eastAsia="Calibri" w:hAnsi="Arial" w:cs="Arial"/>
          <w:caps/>
          <w:color w:val="000000" w:themeColor="text1"/>
          <w:sz w:val="22"/>
          <w:szCs w:val="22"/>
          <w:lang w:val="it-IT" w:eastAsia="en-US"/>
        </w:rPr>
      </w:pPr>
    </w:p>
    <w:p w14:paraId="32BED12F" w14:textId="77777777" w:rsidR="00FC3412" w:rsidRDefault="00FC3412" w:rsidP="00B36058">
      <w:pPr>
        <w:suppressAutoHyphens/>
        <w:autoSpaceDE w:val="0"/>
        <w:autoSpaceDN w:val="0"/>
        <w:adjustRightInd w:val="0"/>
        <w:spacing w:after="200" w:line="360" w:lineRule="auto"/>
        <w:textAlignment w:val="center"/>
        <w:rPr>
          <w:rFonts w:ascii="Arial" w:eastAsia="Calibri" w:hAnsi="Arial" w:cs="Arial"/>
          <w:caps/>
          <w:color w:val="000000" w:themeColor="text1"/>
          <w:sz w:val="22"/>
          <w:szCs w:val="22"/>
          <w:lang w:val="it-IT" w:eastAsia="en-US"/>
        </w:rPr>
      </w:pPr>
    </w:p>
    <w:p w14:paraId="5D6BC972" w14:textId="77777777" w:rsidR="00FC3412" w:rsidRDefault="00FC3412" w:rsidP="00B36058">
      <w:pPr>
        <w:suppressAutoHyphens/>
        <w:autoSpaceDE w:val="0"/>
        <w:autoSpaceDN w:val="0"/>
        <w:adjustRightInd w:val="0"/>
        <w:spacing w:after="200" w:line="360" w:lineRule="auto"/>
        <w:textAlignment w:val="center"/>
        <w:rPr>
          <w:rFonts w:ascii="Arial" w:eastAsia="Calibri" w:hAnsi="Arial" w:cs="Arial"/>
          <w:caps/>
          <w:color w:val="000000" w:themeColor="text1"/>
          <w:sz w:val="22"/>
          <w:szCs w:val="22"/>
          <w:lang w:val="it-IT" w:eastAsia="en-US"/>
        </w:rPr>
      </w:pPr>
    </w:p>
    <w:p w14:paraId="0B1BFE4C" w14:textId="77777777" w:rsidR="00B36058" w:rsidRPr="007E76D6" w:rsidRDefault="00B36058" w:rsidP="00B36058">
      <w:pPr>
        <w:suppressAutoHyphens/>
        <w:autoSpaceDE w:val="0"/>
        <w:autoSpaceDN w:val="0"/>
        <w:adjustRightInd w:val="0"/>
        <w:spacing w:after="200" w:line="360" w:lineRule="auto"/>
        <w:textAlignment w:val="center"/>
        <w:rPr>
          <w:rFonts w:ascii="Arial" w:eastAsia="Calibri" w:hAnsi="Arial" w:cs="Arial"/>
          <w:color w:val="000000" w:themeColor="text1"/>
          <w:sz w:val="22"/>
          <w:szCs w:val="22"/>
          <w:lang w:val="it-IT" w:eastAsia="en-US"/>
        </w:rPr>
      </w:pPr>
      <w:r w:rsidRPr="007E76D6">
        <w:rPr>
          <w:rFonts w:ascii="Arial" w:eastAsia="Calibri" w:hAnsi="Arial" w:cs="Arial"/>
          <w:caps/>
          <w:color w:val="000000" w:themeColor="text1"/>
          <w:sz w:val="22"/>
          <w:szCs w:val="22"/>
          <w:lang w:val="it-IT" w:eastAsia="en-US"/>
        </w:rPr>
        <w:t>Data</w:t>
      </w:r>
      <w:r w:rsidRPr="007E76D6">
        <w:rPr>
          <w:rFonts w:ascii="Arial" w:eastAsia="Calibri" w:hAnsi="Arial" w:cs="Arial"/>
          <w:caps/>
          <w:color w:val="000000" w:themeColor="text1"/>
          <w:sz w:val="22"/>
          <w:szCs w:val="22"/>
          <w:lang w:val="it-IT" w:eastAsia="en-US"/>
        </w:rPr>
        <w:br/>
      </w:r>
      <w:r w:rsidRPr="007E76D6">
        <w:rPr>
          <w:rFonts w:ascii="Arial" w:eastAsia="Calibri" w:hAnsi="Arial" w:cs="Arial"/>
          <w:caps/>
          <w:color w:val="000000" w:themeColor="text1"/>
          <w:sz w:val="22"/>
          <w:szCs w:val="22"/>
          <w:rtl/>
          <w:lang w:eastAsia="en-US" w:bidi="ar-YE"/>
        </w:rPr>
        <w:t>Î</w:t>
      </w:r>
      <w:r w:rsidRPr="007E76D6">
        <w:rPr>
          <w:rFonts w:ascii="Arial" w:eastAsia="Calibri" w:hAnsi="Arial" w:cs="Arial"/>
          <w:caps/>
          <w:color w:val="000000" w:themeColor="text1"/>
          <w:sz w:val="22"/>
          <w:szCs w:val="22"/>
          <w:lang w:val="it-IT" w:eastAsia="en-US"/>
        </w:rPr>
        <w:t>ntocmit</w:t>
      </w:r>
      <w:r w:rsidRPr="007E76D6">
        <w:rPr>
          <w:rFonts w:ascii="Arial" w:eastAsia="Calibri" w:hAnsi="Arial" w:cs="Arial"/>
          <w:caps/>
          <w:color w:val="000000" w:themeColor="text1"/>
          <w:sz w:val="22"/>
          <w:szCs w:val="22"/>
          <w:lang w:val="it-IT" w:eastAsia="en-US"/>
        </w:rPr>
        <w:br/>
        <w:t>N</w:t>
      </w:r>
      <w:r w:rsidRPr="007E76D6">
        <w:rPr>
          <w:rFonts w:ascii="Arial" w:eastAsia="Calibri" w:hAnsi="Arial" w:cs="Arial"/>
          <w:color w:val="000000" w:themeColor="text1"/>
          <w:sz w:val="22"/>
          <w:szCs w:val="22"/>
          <w:lang w:val="it-IT" w:eastAsia="en-US"/>
        </w:rPr>
        <w:t xml:space="preserve">ume </w:t>
      </w:r>
      <w:r w:rsidRPr="007E76D6">
        <w:rPr>
          <w:rFonts w:ascii="Arial" w:eastAsia="Calibri" w:hAnsi="Arial" w:cs="Arial"/>
          <w:color w:val="000000" w:themeColor="text1"/>
          <w:sz w:val="22"/>
          <w:szCs w:val="22"/>
          <w:rtl/>
          <w:lang w:eastAsia="en-US" w:bidi="ar-YE"/>
        </w:rPr>
        <w:t>ş</w:t>
      </w:r>
      <w:r w:rsidRPr="007E76D6">
        <w:rPr>
          <w:rFonts w:ascii="Arial" w:eastAsia="Calibri" w:hAnsi="Arial" w:cs="Arial"/>
          <w:color w:val="000000" w:themeColor="text1"/>
          <w:sz w:val="22"/>
          <w:szCs w:val="22"/>
          <w:lang w:val="it-IT" w:eastAsia="en-US"/>
        </w:rPr>
        <w:t>i prenume (persoan</w:t>
      </w:r>
      <w:r w:rsidRPr="007E76D6">
        <w:rPr>
          <w:rFonts w:ascii="Arial" w:eastAsia="Calibri" w:hAnsi="Arial" w:cs="Arial"/>
          <w:color w:val="000000" w:themeColor="text1"/>
          <w:sz w:val="22"/>
          <w:szCs w:val="22"/>
          <w:rtl/>
          <w:lang w:eastAsia="en-US" w:bidi="ar-YE"/>
        </w:rPr>
        <w:t>ă</w:t>
      </w:r>
      <w:r w:rsidRPr="007E76D6">
        <w:rPr>
          <w:rFonts w:ascii="Arial" w:eastAsia="Calibri" w:hAnsi="Arial" w:cs="Arial"/>
          <w:color w:val="000000" w:themeColor="text1"/>
          <w:sz w:val="22"/>
          <w:szCs w:val="22"/>
          <w:lang w:val="it-IT" w:eastAsia="en-US"/>
        </w:rPr>
        <w:t xml:space="preserve"> fizic</w:t>
      </w:r>
      <w:r w:rsidRPr="007E76D6">
        <w:rPr>
          <w:rFonts w:ascii="Arial" w:eastAsia="Calibri" w:hAnsi="Arial" w:cs="Arial"/>
          <w:color w:val="000000" w:themeColor="text1"/>
          <w:sz w:val="22"/>
          <w:szCs w:val="22"/>
          <w:rtl/>
          <w:lang w:eastAsia="en-US" w:bidi="ar-YE"/>
        </w:rPr>
        <w:t>ă</w:t>
      </w:r>
      <w:r w:rsidRPr="007E76D6">
        <w:rPr>
          <w:rFonts w:ascii="Arial" w:eastAsia="Calibri" w:hAnsi="Arial" w:cs="Arial"/>
          <w:color w:val="000000" w:themeColor="text1"/>
          <w:sz w:val="22"/>
          <w:szCs w:val="22"/>
          <w:lang w:val="it-IT" w:eastAsia="en-US"/>
        </w:rPr>
        <w:t xml:space="preserve"> /juridic</w:t>
      </w:r>
      <w:r w:rsidRPr="007E76D6">
        <w:rPr>
          <w:rFonts w:ascii="Arial" w:eastAsia="Calibri" w:hAnsi="Arial" w:cs="Arial"/>
          <w:color w:val="000000" w:themeColor="text1"/>
          <w:sz w:val="22"/>
          <w:szCs w:val="22"/>
          <w:rtl/>
          <w:lang w:eastAsia="en-US" w:bidi="ar-YE"/>
        </w:rPr>
        <w:t>ă</w:t>
      </w:r>
      <w:r w:rsidRPr="007E76D6">
        <w:rPr>
          <w:rFonts w:ascii="Arial" w:eastAsia="Calibri" w:hAnsi="Arial" w:cs="Arial"/>
          <w:color w:val="000000" w:themeColor="text1"/>
          <w:sz w:val="22"/>
          <w:szCs w:val="22"/>
          <w:lang w:val="it-IT" w:eastAsia="en-US"/>
        </w:rPr>
        <w:t>)</w:t>
      </w:r>
      <w:r w:rsidRPr="007E76D6">
        <w:rPr>
          <w:rFonts w:ascii="Arial" w:eastAsia="Calibri" w:hAnsi="Arial" w:cs="Arial"/>
          <w:color w:val="000000" w:themeColor="text1"/>
          <w:sz w:val="22"/>
          <w:szCs w:val="22"/>
          <w:lang w:val="it-IT" w:eastAsia="en-US"/>
        </w:rPr>
        <w:br/>
        <w:t>Semn</w:t>
      </w:r>
      <w:r w:rsidRPr="007E76D6">
        <w:rPr>
          <w:rFonts w:ascii="Arial" w:eastAsia="Calibri" w:hAnsi="Arial" w:cs="Arial"/>
          <w:color w:val="000000" w:themeColor="text1"/>
          <w:sz w:val="22"/>
          <w:szCs w:val="22"/>
          <w:rtl/>
          <w:lang w:eastAsia="en-US" w:bidi="ar-YE"/>
        </w:rPr>
        <w:t>ă</w:t>
      </w:r>
      <w:r w:rsidRPr="007E76D6">
        <w:rPr>
          <w:rFonts w:ascii="Arial" w:eastAsia="Calibri" w:hAnsi="Arial" w:cs="Arial"/>
          <w:color w:val="000000" w:themeColor="text1"/>
          <w:sz w:val="22"/>
          <w:szCs w:val="22"/>
          <w:lang w:val="it-IT" w:eastAsia="en-US"/>
        </w:rPr>
        <w:t>tura</w:t>
      </w:r>
    </w:p>
    <w:p w14:paraId="4BF761F4" w14:textId="77777777" w:rsidR="00B36058" w:rsidRPr="007E76D6" w:rsidRDefault="00B36058" w:rsidP="00572A54">
      <w:pPr>
        <w:suppressAutoHyphens/>
        <w:autoSpaceDE w:val="0"/>
        <w:autoSpaceDN w:val="0"/>
        <w:adjustRightInd w:val="0"/>
        <w:spacing w:after="200" w:line="288" w:lineRule="auto"/>
        <w:ind w:left="5760"/>
        <w:textAlignment w:val="center"/>
        <w:rPr>
          <w:rFonts w:ascii="Arial" w:eastAsia="Calibri" w:hAnsi="Arial" w:cs="Arial"/>
          <w:color w:val="000000" w:themeColor="text1"/>
          <w:sz w:val="22"/>
          <w:szCs w:val="22"/>
          <w:lang w:val="it-IT" w:eastAsia="en-US"/>
        </w:rPr>
      </w:pPr>
      <w:r w:rsidRPr="007E76D6">
        <w:rPr>
          <w:rFonts w:ascii="Arial" w:eastAsia="Calibri" w:hAnsi="Arial" w:cs="Arial"/>
          <w:caps/>
          <w:color w:val="000000" w:themeColor="text1"/>
          <w:sz w:val="22"/>
          <w:szCs w:val="22"/>
          <w:lang w:val="it-IT" w:eastAsia="en-US"/>
        </w:rPr>
        <w:t>REPREZENTANT LEGAL UTILIZATOR</w:t>
      </w:r>
      <w:r w:rsidRPr="007E76D6">
        <w:rPr>
          <w:rFonts w:ascii="Arial" w:eastAsia="Calibri" w:hAnsi="Arial" w:cs="Arial"/>
          <w:caps/>
          <w:color w:val="000000" w:themeColor="text1"/>
          <w:sz w:val="22"/>
          <w:szCs w:val="22"/>
          <w:lang w:val="it-IT" w:eastAsia="en-US"/>
        </w:rPr>
        <w:br/>
        <w:t>N</w:t>
      </w:r>
      <w:r w:rsidRPr="007E76D6">
        <w:rPr>
          <w:rFonts w:ascii="Arial" w:eastAsia="Calibri" w:hAnsi="Arial" w:cs="Arial"/>
          <w:color w:val="000000" w:themeColor="text1"/>
          <w:sz w:val="22"/>
          <w:szCs w:val="22"/>
          <w:lang w:val="it-IT" w:eastAsia="en-US"/>
        </w:rPr>
        <w:t xml:space="preserve">ume </w:t>
      </w:r>
      <w:r w:rsidRPr="007E76D6">
        <w:rPr>
          <w:rFonts w:ascii="Arial" w:eastAsia="Calibri" w:hAnsi="Arial" w:cs="Arial"/>
          <w:color w:val="000000" w:themeColor="text1"/>
          <w:sz w:val="22"/>
          <w:szCs w:val="22"/>
          <w:rtl/>
          <w:lang w:eastAsia="en-US" w:bidi="ar-YE"/>
        </w:rPr>
        <w:t>ş</w:t>
      </w:r>
      <w:r w:rsidRPr="007E76D6">
        <w:rPr>
          <w:rFonts w:ascii="Arial" w:eastAsia="Calibri" w:hAnsi="Arial" w:cs="Arial"/>
          <w:color w:val="000000" w:themeColor="text1"/>
          <w:sz w:val="22"/>
          <w:szCs w:val="22"/>
          <w:lang w:val="it-IT" w:eastAsia="en-US"/>
        </w:rPr>
        <w:t>i prenume</w:t>
      </w:r>
      <w:r w:rsidRPr="007E76D6">
        <w:rPr>
          <w:rFonts w:ascii="Arial" w:eastAsia="Calibri" w:hAnsi="Arial" w:cs="Arial"/>
          <w:color w:val="000000" w:themeColor="text1"/>
          <w:sz w:val="22"/>
          <w:szCs w:val="22"/>
          <w:lang w:val="it-IT" w:eastAsia="en-US"/>
        </w:rPr>
        <w:br/>
        <w:t>Semn</w:t>
      </w:r>
      <w:r w:rsidRPr="007E76D6">
        <w:rPr>
          <w:rFonts w:ascii="Arial" w:eastAsia="Calibri" w:hAnsi="Arial" w:cs="Arial"/>
          <w:color w:val="000000" w:themeColor="text1"/>
          <w:sz w:val="22"/>
          <w:szCs w:val="22"/>
          <w:rtl/>
          <w:lang w:eastAsia="en-US" w:bidi="ar-YE"/>
        </w:rPr>
        <w:t>ă</w:t>
      </w:r>
      <w:r w:rsidRPr="007E76D6">
        <w:rPr>
          <w:rFonts w:ascii="Arial" w:eastAsia="Calibri" w:hAnsi="Arial" w:cs="Arial"/>
          <w:color w:val="000000" w:themeColor="text1"/>
          <w:sz w:val="22"/>
          <w:szCs w:val="22"/>
          <w:lang w:val="it-IT" w:eastAsia="en-US"/>
        </w:rPr>
        <w:t>tura</w:t>
      </w:r>
    </w:p>
    <w:p w14:paraId="6C75BE41" w14:textId="77777777" w:rsidR="00472262" w:rsidRPr="007E76D6" w:rsidRDefault="00CB2CE7" w:rsidP="00472262">
      <w:pPr>
        <w:suppressAutoHyphens/>
        <w:autoSpaceDE w:val="0"/>
        <w:autoSpaceDN w:val="0"/>
        <w:adjustRightInd w:val="0"/>
        <w:spacing w:before="100" w:after="100" w:line="288" w:lineRule="auto"/>
        <w:jc w:val="both"/>
        <w:textAlignment w:val="center"/>
        <w:rPr>
          <w:rFonts w:eastAsia="Calibri"/>
          <w:b/>
          <w:bCs/>
          <w:color w:val="000000" w:themeColor="text1"/>
          <w:lang w:val="it-IT" w:eastAsia="en-US"/>
        </w:rPr>
      </w:pPr>
      <w:r w:rsidRPr="007E76D6">
        <w:rPr>
          <w:rFonts w:ascii="Arial" w:eastAsia="Calibri" w:hAnsi="Arial" w:cs="Arial"/>
          <w:b/>
          <w:bCs/>
          <w:color w:val="000000" w:themeColor="text1"/>
          <w:sz w:val="18"/>
          <w:szCs w:val="16"/>
          <w:u w:val="thick"/>
          <w:lang w:eastAsia="en-US"/>
        </w:rPr>
        <w:br w:type="page"/>
      </w:r>
      <w:r w:rsidR="00472262" w:rsidRPr="007E76D6">
        <w:rPr>
          <w:rFonts w:eastAsia="Calibri"/>
          <w:b/>
          <w:bCs/>
          <w:color w:val="000000" w:themeColor="text1"/>
          <w:lang w:eastAsia="en-US"/>
        </w:rPr>
        <w:lastRenderedPageBreak/>
        <w:t>Legend</w:t>
      </w:r>
      <w:r w:rsidR="001A0051" w:rsidRPr="007E76D6">
        <w:rPr>
          <w:rFonts w:eastAsia="Calibri"/>
          <w:b/>
          <w:bCs/>
          <w:color w:val="000000" w:themeColor="text1"/>
          <w:lang w:eastAsia="en-US"/>
        </w:rPr>
        <w:t>ă</w:t>
      </w:r>
      <w:r w:rsidR="00472262" w:rsidRPr="007E76D6">
        <w:rPr>
          <w:rFonts w:eastAsia="Calibri"/>
          <w:b/>
          <w:bCs/>
          <w:color w:val="000000" w:themeColor="text1"/>
          <w:lang w:eastAsia="en-US"/>
        </w:rPr>
        <w:t>:</w:t>
      </w:r>
    </w:p>
    <w:p w14:paraId="7C10C409" w14:textId="77777777" w:rsidR="00472262" w:rsidRPr="007E76D6" w:rsidRDefault="00472262" w:rsidP="00472262">
      <w:pPr>
        <w:pStyle w:val="ListParagraph"/>
        <w:numPr>
          <w:ilvl w:val="0"/>
          <w:numId w:val="4"/>
        </w:numPr>
        <w:suppressAutoHyphens/>
        <w:autoSpaceDE w:val="0"/>
        <w:autoSpaceDN w:val="0"/>
        <w:adjustRightInd w:val="0"/>
        <w:spacing w:line="360" w:lineRule="auto"/>
        <w:jc w:val="both"/>
        <w:textAlignment w:val="center"/>
        <w:rPr>
          <w:rFonts w:eastAsia="Calibri"/>
          <w:color w:val="000000" w:themeColor="text1"/>
          <w:lang w:val="it-IT" w:eastAsia="en-US"/>
        </w:rPr>
      </w:pPr>
      <w:r w:rsidRPr="007E76D6">
        <w:rPr>
          <w:rFonts w:eastAsia="Calibri"/>
          <w:color w:val="000000" w:themeColor="text1"/>
          <w:lang w:val="it-IT" w:eastAsia="en-US"/>
        </w:rPr>
        <w:t>În cazul în care utilizatorul deţine mai multe contracte pentru punctul de lucru se vor preciza</w:t>
      </w:r>
      <w:r w:rsidR="004118E2" w:rsidRPr="007E76D6">
        <w:rPr>
          <w:rFonts w:eastAsia="Calibri"/>
          <w:color w:val="000000" w:themeColor="text1"/>
          <w:lang w:val="it-IT" w:eastAsia="en-US"/>
        </w:rPr>
        <w:t>,</w:t>
      </w:r>
      <w:r w:rsidRPr="007E76D6">
        <w:rPr>
          <w:rFonts w:eastAsia="Calibri"/>
          <w:color w:val="000000" w:themeColor="text1"/>
          <w:lang w:val="it-IT" w:eastAsia="en-US"/>
        </w:rPr>
        <w:t xml:space="preserve"> pentru sursă/surse de apă subterană se va trece şi Autorizaţia de gospodărire a apelor/Notificarea de funcţionare. În cazul altor surse se va preciza forma contractuală prin care se asigură alimentarea cu apă.</w:t>
      </w:r>
    </w:p>
    <w:p w14:paraId="2A3D9A5C" w14:textId="77777777" w:rsidR="000A59B3" w:rsidRPr="007E76D6" w:rsidRDefault="000160EF" w:rsidP="00115A6B">
      <w:pPr>
        <w:pStyle w:val="ListParagraph"/>
        <w:suppressAutoHyphens/>
        <w:autoSpaceDE w:val="0"/>
        <w:autoSpaceDN w:val="0"/>
        <w:adjustRightInd w:val="0"/>
        <w:spacing w:line="360" w:lineRule="auto"/>
        <w:jc w:val="both"/>
        <w:textAlignment w:val="center"/>
        <w:rPr>
          <w:rFonts w:eastAsia="Calibri"/>
          <w:color w:val="000000" w:themeColor="text1"/>
          <w:lang w:val="it-IT" w:eastAsia="en-US"/>
        </w:rPr>
      </w:pPr>
      <w:r w:rsidRPr="007E76D6">
        <w:rPr>
          <w:rFonts w:eastAsia="Calibri"/>
          <w:color w:val="000000" w:themeColor="text1"/>
          <w:lang w:val="it-IT" w:eastAsia="en-US"/>
        </w:rPr>
        <w:t>*</w:t>
      </w:r>
      <w:r w:rsidR="000A59B3" w:rsidRPr="007E76D6">
        <w:rPr>
          <w:rFonts w:eastAsia="Calibri"/>
          <w:color w:val="000000" w:themeColor="text1"/>
          <w:lang w:val="it-IT" w:eastAsia="en-US"/>
        </w:rPr>
        <w:t xml:space="preserve">În cazul în care utilizatorul nu deţine în nume propriu Contract de alimentare cu apă încheiat cu Apa-Canal Ilfov SA se va specifica societatea care asigură sursa de alimentare cu apă </w:t>
      </w:r>
    </w:p>
    <w:p w14:paraId="18579676" w14:textId="77777777" w:rsidR="00472262" w:rsidRPr="007E76D6" w:rsidRDefault="00472262" w:rsidP="00472262">
      <w:pPr>
        <w:pStyle w:val="ListParagraph"/>
        <w:numPr>
          <w:ilvl w:val="0"/>
          <w:numId w:val="4"/>
        </w:numPr>
        <w:suppressAutoHyphens/>
        <w:autoSpaceDE w:val="0"/>
        <w:autoSpaceDN w:val="0"/>
        <w:adjustRightInd w:val="0"/>
        <w:spacing w:line="360" w:lineRule="auto"/>
        <w:jc w:val="both"/>
        <w:textAlignment w:val="center"/>
        <w:rPr>
          <w:rFonts w:eastAsia="Calibri"/>
          <w:color w:val="000000" w:themeColor="text1"/>
          <w:lang w:val="it-IT" w:eastAsia="en-US"/>
        </w:rPr>
      </w:pPr>
      <w:r w:rsidRPr="007E76D6">
        <w:rPr>
          <w:rFonts w:eastAsia="Calibri"/>
          <w:color w:val="000000" w:themeColor="text1"/>
          <w:lang w:val="it-IT" w:eastAsia="en-US"/>
        </w:rPr>
        <w:t>Se prezintă activităţile desfăşurate la punctul de lucru, cu informaţii asupra proceselor tehnologice şi a altor activităţi, cu precizarea şi descrierea etapelor care necesită apă şi în urma cărora rezultă ape care se evacuează în reţeaua de canalizare</w:t>
      </w:r>
      <w:r w:rsidR="00A43362" w:rsidRPr="007E76D6">
        <w:rPr>
          <w:rFonts w:eastAsia="Calibri"/>
          <w:color w:val="000000" w:themeColor="text1"/>
          <w:lang w:val="it-IT" w:eastAsia="en-US"/>
        </w:rPr>
        <w:t xml:space="preserve"> Apa-Canal Ilfov S</w:t>
      </w:r>
      <w:r w:rsidR="002B5DFA" w:rsidRPr="007E76D6">
        <w:rPr>
          <w:rFonts w:eastAsia="Calibri"/>
          <w:color w:val="000000" w:themeColor="text1"/>
          <w:lang w:val="it-IT" w:eastAsia="en-US"/>
        </w:rPr>
        <w:t>A</w:t>
      </w:r>
      <w:r w:rsidRPr="007E76D6">
        <w:rPr>
          <w:rFonts w:eastAsia="Calibri"/>
          <w:color w:val="000000" w:themeColor="text1"/>
          <w:lang w:val="it-IT" w:eastAsia="en-US"/>
        </w:rPr>
        <w:t xml:space="preserve"> prin racord/vidanjare</w:t>
      </w:r>
      <w:r w:rsidR="004118E2" w:rsidRPr="007E76D6">
        <w:rPr>
          <w:rFonts w:eastAsia="Calibri"/>
          <w:color w:val="000000" w:themeColor="text1"/>
          <w:lang w:val="it-IT" w:eastAsia="en-US"/>
        </w:rPr>
        <w:t>.</w:t>
      </w:r>
    </w:p>
    <w:p w14:paraId="7333FAF1" w14:textId="0FF92500" w:rsidR="006C2269" w:rsidRPr="007E76D6" w:rsidRDefault="00DC5CA0" w:rsidP="002B054A">
      <w:pPr>
        <w:suppressAutoHyphens/>
        <w:autoSpaceDE w:val="0"/>
        <w:autoSpaceDN w:val="0"/>
        <w:adjustRightInd w:val="0"/>
        <w:spacing w:line="360" w:lineRule="auto"/>
        <w:ind w:left="720"/>
        <w:jc w:val="both"/>
        <w:textAlignment w:val="center"/>
        <w:rPr>
          <w:rFonts w:eastAsia="Calibri"/>
          <w:color w:val="000000" w:themeColor="text1"/>
          <w:lang w:eastAsia="en-US"/>
        </w:rPr>
      </w:pPr>
      <w:r>
        <w:rPr>
          <w:rFonts w:eastAsia="Calibri"/>
          <w:color w:val="000000" w:themeColor="text1"/>
          <w:lang w:eastAsia="en-US"/>
        </w:rPr>
        <w:t xml:space="preserve">Enumerare si descrierea instalațiilor tehnologice, echipamentelor funcționale și a dotărilor specifice care </w:t>
      </w:r>
      <w:r w:rsidR="006C2269" w:rsidRPr="007E76D6">
        <w:rPr>
          <w:rFonts w:eastAsia="Calibri"/>
          <w:color w:val="000000" w:themeColor="text1"/>
          <w:lang w:eastAsia="en-US"/>
        </w:rPr>
        <w:t>formeaza sistemul de alimentare cu ap</w:t>
      </w:r>
      <w:r w:rsidR="003B056E">
        <w:rPr>
          <w:rFonts w:eastAsia="Calibri"/>
          <w:color w:val="000000" w:themeColor="text1"/>
          <w:lang w:eastAsia="en-US"/>
        </w:rPr>
        <w:t>ă</w:t>
      </w:r>
      <w:r w:rsidR="006C2269" w:rsidRPr="007E76D6">
        <w:rPr>
          <w:rFonts w:eastAsia="Calibri"/>
          <w:color w:val="000000" w:themeColor="text1"/>
          <w:lang w:eastAsia="en-US"/>
        </w:rPr>
        <w:t xml:space="preserve"> si de canalizare</w:t>
      </w:r>
      <w:r>
        <w:rPr>
          <w:rFonts w:eastAsia="Calibri"/>
          <w:color w:val="000000" w:themeColor="text1"/>
          <w:lang w:eastAsia="en-US"/>
        </w:rPr>
        <w:t>.</w:t>
      </w:r>
    </w:p>
    <w:p w14:paraId="2C2ED3BB" w14:textId="2FB45461" w:rsidR="006C2269" w:rsidRPr="007E76D6" w:rsidRDefault="006C2269" w:rsidP="002B054A">
      <w:pPr>
        <w:numPr>
          <w:ilvl w:val="0"/>
          <w:numId w:val="10"/>
        </w:numPr>
        <w:suppressAutoHyphens/>
        <w:autoSpaceDE w:val="0"/>
        <w:autoSpaceDN w:val="0"/>
        <w:adjustRightInd w:val="0"/>
        <w:spacing w:line="360" w:lineRule="auto"/>
        <w:ind w:left="993" w:hanging="284"/>
        <w:jc w:val="both"/>
        <w:textAlignment w:val="center"/>
        <w:rPr>
          <w:rFonts w:eastAsia="Calibri"/>
          <w:color w:val="000000" w:themeColor="text1"/>
          <w:lang w:eastAsia="en-US"/>
        </w:rPr>
      </w:pPr>
      <w:r w:rsidRPr="007E76D6">
        <w:rPr>
          <w:rFonts w:eastAsia="Calibri"/>
          <w:color w:val="000000" w:themeColor="text1"/>
          <w:lang w:eastAsia="en-US"/>
        </w:rPr>
        <w:t>Modul de asigurare alimentare cu ap</w:t>
      </w:r>
      <w:r w:rsidR="003B056E">
        <w:rPr>
          <w:rFonts w:eastAsia="Calibri"/>
          <w:color w:val="000000" w:themeColor="text1"/>
          <w:lang w:eastAsia="en-US"/>
        </w:rPr>
        <w:t>ă</w:t>
      </w:r>
      <w:r w:rsidRPr="007E76D6">
        <w:rPr>
          <w:rFonts w:eastAsia="Calibri"/>
          <w:color w:val="000000" w:themeColor="text1"/>
          <w:lang w:eastAsia="en-US"/>
        </w:rPr>
        <w:t xml:space="preserve"> potabil</w:t>
      </w:r>
      <w:r w:rsidR="003B056E">
        <w:rPr>
          <w:rFonts w:eastAsia="Calibri"/>
          <w:color w:val="000000" w:themeColor="text1"/>
          <w:lang w:eastAsia="en-US"/>
        </w:rPr>
        <w:t>ă</w:t>
      </w:r>
      <w:r w:rsidRPr="007E76D6">
        <w:rPr>
          <w:rFonts w:eastAsia="Calibri"/>
          <w:color w:val="000000" w:themeColor="text1"/>
          <w:lang w:eastAsia="en-US"/>
        </w:rPr>
        <w:t>/</w:t>
      </w:r>
      <w:r w:rsidR="003B056E">
        <w:rPr>
          <w:rFonts w:eastAsia="Calibri"/>
          <w:color w:val="000000" w:themeColor="text1"/>
          <w:lang w:eastAsia="en-US"/>
        </w:rPr>
        <w:t>ș</w:t>
      </w:r>
      <w:r w:rsidRPr="007E76D6">
        <w:rPr>
          <w:rFonts w:eastAsia="Calibri"/>
          <w:color w:val="000000" w:themeColor="text1"/>
          <w:lang w:eastAsia="en-US"/>
        </w:rPr>
        <w:t>i sau modul de asigurare alimentare cu apa tehnologic</w:t>
      </w:r>
      <w:r w:rsidR="003B056E">
        <w:rPr>
          <w:rFonts w:eastAsia="Calibri"/>
          <w:color w:val="000000" w:themeColor="text1"/>
          <w:lang w:eastAsia="en-US"/>
        </w:rPr>
        <w:t>ă</w:t>
      </w:r>
      <w:r w:rsidRPr="007E76D6">
        <w:rPr>
          <w:rFonts w:eastAsia="Calibri"/>
          <w:color w:val="000000" w:themeColor="text1"/>
          <w:lang w:eastAsia="en-US"/>
        </w:rPr>
        <w:t xml:space="preserve"> (bran</w:t>
      </w:r>
      <w:r w:rsidR="003B056E">
        <w:rPr>
          <w:rFonts w:eastAsia="Calibri"/>
          <w:color w:val="000000" w:themeColor="text1"/>
          <w:lang w:eastAsia="en-US"/>
        </w:rPr>
        <w:t>ș</w:t>
      </w:r>
      <w:r w:rsidRPr="007E76D6">
        <w:rPr>
          <w:rFonts w:eastAsia="Calibri"/>
          <w:color w:val="000000" w:themeColor="text1"/>
          <w:lang w:eastAsia="en-US"/>
        </w:rPr>
        <w:t xml:space="preserve">ament </w:t>
      </w:r>
      <w:r w:rsidR="003B056E">
        <w:rPr>
          <w:rFonts w:eastAsia="Calibri"/>
          <w:color w:val="000000" w:themeColor="text1"/>
          <w:lang w:eastAsia="en-US"/>
        </w:rPr>
        <w:t>ș</w:t>
      </w:r>
      <w:r w:rsidRPr="007E76D6">
        <w:rPr>
          <w:rFonts w:eastAsia="Calibri"/>
          <w:color w:val="000000" w:themeColor="text1"/>
          <w:lang w:eastAsia="en-US"/>
        </w:rPr>
        <w:t>i/sau surse subterane, bazine de reten</w:t>
      </w:r>
      <w:r w:rsidR="003B056E">
        <w:rPr>
          <w:rFonts w:eastAsia="Calibri"/>
          <w:color w:val="000000" w:themeColor="text1"/>
          <w:lang w:eastAsia="en-US"/>
        </w:rPr>
        <w:t>ț</w:t>
      </w:r>
      <w:r w:rsidRPr="007E76D6">
        <w:rPr>
          <w:rFonts w:eastAsia="Calibri"/>
          <w:color w:val="000000" w:themeColor="text1"/>
          <w:lang w:eastAsia="en-US"/>
        </w:rPr>
        <w:t>ie, sta</w:t>
      </w:r>
      <w:r w:rsidR="003B056E">
        <w:rPr>
          <w:rFonts w:eastAsia="Calibri"/>
          <w:color w:val="000000" w:themeColor="text1"/>
          <w:lang w:eastAsia="en-US"/>
        </w:rPr>
        <w:t>ț</w:t>
      </w:r>
      <w:r w:rsidRPr="007E76D6">
        <w:rPr>
          <w:rFonts w:eastAsia="Calibri"/>
          <w:color w:val="000000" w:themeColor="text1"/>
          <w:lang w:eastAsia="en-US"/>
        </w:rPr>
        <w:t>ii de pom</w:t>
      </w:r>
      <w:r w:rsidR="00DC5CA0">
        <w:rPr>
          <w:rFonts w:eastAsia="Calibri"/>
          <w:color w:val="000000" w:themeColor="text1"/>
          <w:lang w:eastAsia="en-US"/>
        </w:rPr>
        <w:t>pare etc); debite prelevate l/s;</w:t>
      </w:r>
    </w:p>
    <w:p w14:paraId="1B7D813B" w14:textId="77777777" w:rsidR="007A6312" w:rsidRPr="007E76D6" w:rsidRDefault="007A6312" w:rsidP="002B054A">
      <w:pPr>
        <w:numPr>
          <w:ilvl w:val="0"/>
          <w:numId w:val="10"/>
        </w:numPr>
        <w:suppressAutoHyphens/>
        <w:autoSpaceDE w:val="0"/>
        <w:autoSpaceDN w:val="0"/>
        <w:adjustRightInd w:val="0"/>
        <w:spacing w:line="360" w:lineRule="auto"/>
        <w:ind w:left="993" w:hanging="284"/>
        <w:jc w:val="both"/>
        <w:textAlignment w:val="center"/>
        <w:rPr>
          <w:rFonts w:eastAsia="Calibri"/>
          <w:color w:val="000000" w:themeColor="text1"/>
          <w:lang w:eastAsia="en-US"/>
        </w:rPr>
      </w:pPr>
      <w:r w:rsidRPr="007E76D6">
        <w:rPr>
          <w:rFonts w:eastAsia="Calibri"/>
          <w:color w:val="000000" w:themeColor="text1"/>
          <w:lang w:eastAsia="en-US"/>
        </w:rPr>
        <w:t>Modul de măsurare a debitelor și volumelor de apă preluată și evacuată;</w:t>
      </w:r>
    </w:p>
    <w:p w14:paraId="38D3752C" w14:textId="092B4969" w:rsidR="006C2269" w:rsidRPr="007E76D6" w:rsidRDefault="006C2269" w:rsidP="002B054A">
      <w:pPr>
        <w:numPr>
          <w:ilvl w:val="0"/>
          <w:numId w:val="10"/>
        </w:numPr>
        <w:suppressAutoHyphens/>
        <w:autoSpaceDE w:val="0"/>
        <w:autoSpaceDN w:val="0"/>
        <w:adjustRightInd w:val="0"/>
        <w:spacing w:line="360" w:lineRule="auto"/>
        <w:ind w:left="993" w:hanging="284"/>
        <w:jc w:val="both"/>
        <w:textAlignment w:val="center"/>
        <w:rPr>
          <w:rFonts w:eastAsia="Calibri"/>
          <w:color w:val="000000" w:themeColor="text1"/>
          <w:lang w:eastAsia="en-US"/>
        </w:rPr>
      </w:pPr>
      <w:r w:rsidRPr="007E76D6">
        <w:rPr>
          <w:rFonts w:eastAsia="Calibri"/>
          <w:color w:val="000000" w:themeColor="text1"/>
          <w:lang w:eastAsia="en-US"/>
        </w:rPr>
        <w:t>Instalatii de epurare local</w:t>
      </w:r>
      <w:r w:rsidR="003B056E">
        <w:rPr>
          <w:rFonts w:eastAsia="Calibri"/>
          <w:color w:val="000000" w:themeColor="text1"/>
          <w:lang w:eastAsia="en-US"/>
        </w:rPr>
        <w:t>ă</w:t>
      </w:r>
      <w:r w:rsidRPr="007E76D6">
        <w:rPr>
          <w:rFonts w:eastAsia="Calibri"/>
          <w:color w:val="000000" w:themeColor="text1"/>
          <w:lang w:eastAsia="en-US"/>
        </w:rPr>
        <w:t xml:space="preserve"> (descriere, elemente caracteristice), bazine etan</w:t>
      </w:r>
      <w:r w:rsidR="003B056E">
        <w:rPr>
          <w:rFonts w:eastAsia="Calibri"/>
          <w:color w:val="000000" w:themeColor="text1"/>
          <w:lang w:eastAsia="en-US"/>
        </w:rPr>
        <w:t>ș</w:t>
      </w:r>
      <w:r w:rsidRPr="007E76D6">
        <w:rPr>
          <w:rFonts w:eastAsia="Calibri"/>
          <w:color w:val="000000" w:themeColor="text1"/>
          <w:lang w:eastAsia="en-US"/>
        </w:rPr>
        <w:t xml:space="preserve"> vidanjabile, bazine de reten</w:t>
      </w:r>
      <w:r w:rsidR="003B056E">
        <w:rPr>
          <w:rFonts w:eastAsia="Calibri"/>
          <w:color w:val="000000" w:themeColor="text1"/>
          <w:lang w:eastAsia="en-US"/>
        </w:rPr>
        <w:t>ț</w:t>
      </w:r>
      <w:r w:rsidRPr="007E76D6">
        <w:rPr>
          <w:rFonts w:eastAsia="Calibri"/>
          <w:color w:val="000000" w:themeColor="text1"/>
          <w:lang w:eastAsia="en-US"/>
        </w:rPr>
        <w:t>ie ap</w:t>
      </w:r>
      <w:r w:rsidR="003B056E">
        <w:rPr>
          <w:rFonts w:eastAsia="Calibri"/>
          <w:color w:val="000000" w:themeColor="text1"/>
          <w:lang w:eastAsia="en-US"/>
        </w:rPr>
        <w:t>ă</w:t>
      </w:r>
      <w:r w:rsidRPr="007E76D6">
        <w:rPr>
          <w:rFonts w:eastAsia="Calibri"/>
          <w:color w:val="000000" w:themeColor="text1"/>
          <w:lang w:eastAsia="en-US"/>
        </w:rPr>
        <w:t xml:space="preserve"> pluvial</w:t>
      </w:r>
      <w:r w:rsidR="003B056E">
        <w:rPr>
          <w:rFonts w:eastAsia="Calibri"/>
          <w:color w:val="000000" w:themeColor="text1"/>
          <w:lang w:eastAsia="en-US"/>
        </w:rPr>
        <w:t>ă</w:t>
      </w:r>
      <w:r w:rsidRPr="007E76D6">
        <w:rPr>
          <w:rFonts w:eastAsia="Calibri"/>
          <w:color w:val="000000" w:themeColor="text1"/>
          <w:lang w:eastAsia="en-US"/>
        </w:rPr>
        <w:t>, sta</w:t>
      </w:r>
      <w:r w:rsidR="003B056E">
        <w:rPr>
          <w:rFonts w:eastAsia="Calibri"/>
          <w:color w:val="000000" w:themeColor="text1"/>
          <w:lang w:eastAsia="en-US"/>
        </w:rPr>
        <w:t>ț</w:t>
      </w:r>
      <w:r w:rsidRPr="007E76D6">
        <w:rPr>
          <w:rFonts w:eastAsia="Calibri"/>
          <w:color w:val="000000" w:themeColor="text1"/>
          <w:lang w:eastAsia="en-US"/>
        </w:rPr>
        <w:t>ii de pompare ap</w:t>
      </w:r>
      <w:r w:rsidR="003B056E">
        <w:rPr>
          <w:rFonts w:eastAsia="Calibri"/>
          <w:color w:val="000000" w:themeColor="text1"/>
          <w:lang w:eastAsia="en-US"/>
        </w:rPr>
        <w:t>ă</w:t>
      </w:r>
      <w:r w:rsidRPr="007E76D6">
        <w:rPr>
          <w:rFonts w:eastAsia="Calibri"/>
          <w:color w:val="000000" w:themeColor="text1"/>
          <w:lang w:eastAsia="en-US"/>
        </w:rPr>
        <w:t xml:space="preserve"> uzat</w:t>
      </w:r>
      <w:r w:rsidR="003B056E">
        <w:rPr>
          <w:rFonts w:eastAsia="Calibri"/>
          <w:color w:val="000000" w:themeColor="text1"/>
          <w:lang w:eastAsia="en-US"/>
        </w:rPr>
        <w:t>ă</w:t>
      </w:r>
      <w:r w:rsidRPr="007E76D6">
        <w:rPr>
          <w:rFonts w:eastAsia="Calibri"/>
          <w:color w:val="000000" w:themeColor="text1"/>
          <w:lang w:eastAsia="en-US"/>
        </w:rPr>
        <w:t>, m</w:t>
      </w:r>
      <w:r w:rsidR="003B056E">
        <w:rPr>
          <w:rFonts w:eastAsia="Calibri"/>
          <w:color w:val="000000" w:themeColor="text1"/>
          <w:lang w:eastAsia="en-US"/>
        </w:rPr>
        <w:t>ă</w:t>
      </w:r>
      <w:r w:rsidRPr="007E76D6">
        <w:rPr>
          <w:rFonts w:eastAsia="Calibri"/>
          <w:color w:val="000000" w:themeColor="text1"/>
          <w:lang w:eastAsia="en-US"/>
        </w:rPr>
        <w:t>suri suplime</w:t>
      </w:r>
      <w:r w:rsidR="001E45EF" w:rsidRPr="007E76D6">
        <w:rPr>
          <w:rFonts w:eastAsia="Calibri"/>
          <w:color w:val="000000" w:themeColor="text1"/>
          <w:lang w:eastAsia="en-US"/>
        </w:rPr>
        <w:t>ntare pentru reducerea polu</w:t>
      </w:r>
      <w:r w:rsidR="003B056E">
        <w:rPr>
          <w:rFonts w:eastAsia="Calibri"/>
          <w:color w:val="000000" w:themeColor="text1"/>
          <w:lang w:eastAsia="en-US"/>
        </w:rPr>
        <w:t>ă</w:t>
      </w:r>
      <w:r w:rsidR="001E45EF" w:rsidRPr="007E76D6">
        <w:rPr>
          <w:rFonts w:eastAsia="Calibri"/>
          <w:color w:val="000000" w:themeColor="text1"/>
          <w:lang w:eastAsia="en-US"/>
        </w:rPr>
        <w:t>rii,</w:t>
      </w:r>
      <w:r w:rsidRPr="007E76D6">
        <w:rPr>
          <w:rFonts w:eastAsia="Calibri"/>
          <w:color w:val="000000" w:themeColor="text1"/>
          <w:lang w:eastAsia="en-US"/>
        </w:rPr>
        <w:t xml:space="preserve"> datele asigurate de proiectant/utilizator referitoare la estim</w:t>
      </w:r>
      <w:r w:rsidR="003B056E">
        <w:rPr>
          <w:rFonts w:eastAsia="Calibri"/>
          <w:color w:val="000000" w:themeColor="text1"/>
          <w:lang w:eastAsia="en-US"/>
        </w:rPr>
        <w:t>ă</w:t>
      </w:r>
      <w:r w:rsidRPr="007E76D6">
        <w:rPr>
          <w:rFonts w:eastAsia="Calibri"/>
          <w:color w:val="000000" w:themeColor="text1"/>
          <w:lang w:eastAsia="en-US"/>
        </w:rPr>
        <w:t xml:space="preserve">ri ale debitelor </w:t>
      </w:r>
      <w:r w:rsidR="003B056E">
        <w:rPr>
          <w:rFonts w:eastAsia="Calibri"/>
          <w:color w:val="000000" w:themeColor="text1"/>
          <w:lang w:eastAsia="en-US"/>
        </w:rPr>
        <w:t>ș</w:t>
      </w:r>
      <w:r w:rsidRPr="007E76D6">
        <w:rPr>
          <w:rFonts w:eastAsia="Calibri"/>
          <w:color w:val="000000" w:themeColor="text1"/>
          <w:lang w:eastAsia="en-US"/>
        </w:rPr>
        <w:t>i compozi</w:t>
      </w:r>
      <w:r w:rsidR="003B056E">
        <w:rPr>
          <w:rFonts w:eastAsia="Calibri"/>
          <w:color w:val="000000" w:themeColor="text1"/>
          <w:lang w:eastAsia="en-US"/>
        </w:rPr>
        <w:t>ț</w:t>
      </w:r>
      <w:r w:rsidRPr="007E76D6">
        <w:rPr>
          <w:rFonts w:eastAsia="Calibri"/>
          <w:color w:val="000000" w:themeColor="text1"/>
          <w:lang w:eastAsia="en-US"/>
        </w:rPr>
        <w:t>iei apelor uzate care urmeaz</w:t>
      </w:r>
      <w:r w:rsidR="003B056E">
        <w:rPr>
          <w:rFonts w:eastAsia="Calibri"/>
          <w:color w:val="000000" w:themeColor="text1"/>
          <w:lang w:eastAsia="en-US"/>
        </w:rPr>
        <w:t>ă</w:t>
      </w:r>
      <w:r w:rsidRPr="007E76D6">
        <w:rPr>
          <w:rFonts w:eastAsia="Calibri"/>
          <w:color w:val="000000" w:themeColor="text1"/>
          <w:lang w:eastAsia="en-US"/>
        </w:rPr>
        <w:t xml:space="preserve"> s</w:t>
      </w:r>
      <w:r w:rsidR="003B056E">
        <w:rPr>
          <w:rFonts w:eastAsia="Calibri"/>
          <w:color w:val="000000" w:themeColor="text1"/>
          <w:lang w:eastAsia="en-US"/>
        </w:rPr>
        <w:t>ă</w:t>
      </w:r>
      <w:r w:rsidRPr="007E76D6">
        <w:rPr>
          <w:rFonts w:eastAsia="Calibri"/>
          <w:color w:val="000000" w:themeColor="text1"/>
          <w:lang w:eastAsia="en-US"/>
        </w:rPr>
        <w:t xml:space="preserve"> fie desc</w:t>
      </w:r>
      <w:r w:rsidR="003B056E">
        <w:rPr>
          <w:rFonts w:eastAsia="Calibri"/>
          <w:color w:val="000000" w:themeColor="text1"/>
          <w:lang w:eastAsia="en-US"/>
        </w:rPr>
        <w:t>ă</w:t>
      </w:r>
      <w:r w:rsidRPr="007E76D6">
        <w:rPr>
          <w:rFonts w:eastAsia="Calibri"/>
          <w:color w:val="000000" w:themeColor="text1"/>
          <w:lang w:eastAsia="en-US"/>
        </w:rPr>
        <w:t>rcate</w:t>
      </w:r>
      <w:r w:rsidR="003B056E">
        <w:rPr>
          <w:rFonts w:eastAsia="Calibri"/>
          <w:color w:val="000000" w:themeColor="text1"/>
          <w:lang w:eastAsia="en-US"/>
        </w:rPr>
        <w:t xml:space="preserve"> î</w:t>
      </w:r>
      <w:r w:rsidRPr="007E76D6">
        <w:rPr>
          <w:rFonts w:eastAsia="Calibri"/>
          <w:color w:val="000000" w:themeColor="text1"/>
          <w:lang w:eastAsia="en-US"/>
        </w:rPr>
        <w:t>n re</w:t>
      </w:r>
      <w:r w:rsidR="003B056E">
        <w:rPr>
          <w:rFonts w:eastAsia="Calibri"/>
          <w:color w:val="000000" w:themeColor="text1"/>
          <w:lang w:eastAsia="en-US"/>
        </w:rPr>
        <w:t>ț</w:t>
      </w:r>
      <w:r w:rsidRPr="007E76D6">
        <w:rPr>
          <w:rFonts w:eastAsia="Calibri"/>
          <w:color w:val="000000" w:themeColor="text1"/>
          <w:lang w:eastAsia="en-US"/>
        </w:rPr>
        <w:t xml:space="preserve">elele de canalizare ale SC Apa Canal Ilfov sau </w:t>
      </w:r>
      <w:r w:rsidR="003B056E">
        <w:rPr>
          <w:rFonts w:eastAsia="Calibri"/>
          <w:color w:val="000000" w:themeColor="text1"/>
          <w:lang w:eastAsia="en-US"/>
        </w:rPr>
        <w:t>î</w:t>
      </w:r>
      <w:r w:rsidRPr="007E76D6">
        <w:rPr>
          <w:rFonts w:eastAsia="Calibri"/>
          <w:color w:val="000000" w:themeColor="text1"/>
          <w:lang w:eastAsia="en-US"/>
        </w:rPr>
        <w:t>n sta</w:t>
      </w:r>
      <w:r w:rsidR="003B056E">
        <w:rPr>
          <w:rFonts w:eastAsia="Calibri"/>
          <w:color w:val="000000" w:themeColor="text1"/>
          <w:lang w:eastAsia="en-US"/>
        </w:rPr>
        <w:t>ț</w:t>
      </w:r>
      <w:r w:rsidRPr="007E76D6">
        <w:rPr>
          <w:rFonts w:eastAsia="Calibri"/>
          <w:color w:val="000000" w:themeColor="text1"/>
          <w:lang w:eastAsia="en-US"/>
        </w:rPr>
        <w:t>ia de epurare</w:t>
      </w:r>
      <w:r w:rsidR="001E45EF" w:rsidRPr="007E76D6">
        <w:rPr>
          <w:rFonts w:eastAsia="Calibri"/>
          <w:color w:val="000000" w:themeColor="text1"/>
          <w:lang w:eastAsia="en-US"/>
        </w:rPr>
        <w:t>;</w:t>
      </w:r>
    </w:p>
    <w:p w14:paraId="2342F06E" w14:textId="77777777" w:rsidR="007A6312" w:rsidRPr="007E76D6" w:rsidRDefault="007A6312" w:rsidP="002B054A">
      <w:pPr>
        <w:numPr>
          <w:ilvl w:val="0"/>
          <w:numId w:val="10"/>
        </w:numPr>
        <w:suppressAutoHyphens/>
        <w:autoSpaceDE w:val="0"/>
        <w:autoSpaceDN w:val="0"/>
        <w:adjustRightInd w:val="0"/>
        <w:spacing w:line="360" w:lineRule="auto"/>
        <w:ind w:left="993" w:hanging="284"/>
        <w:jc w:val="both"/>
        <w:textAlignment w:val="center"/>
        <w:rPr>
          <w:rFonts w:eastAsia="Calibri"/>
          <w:color w:val="000000" w:themeColor="text1"/>
          <w:lang w:eastAsia="en-US"/>
        </w:rPr>
      </w:pPr>
      <w:r w:rsidRPr="007E76D6">
        <w:rPr>
          <w:rFonts w:eastAsia="Calibri"/>
          <w:color w:val="000000" w:themeColor="text1"/>
          <w:lang w:eastAsia="en-US"/>
        </w:rPr>
        <w:t>Modul de urmărire a calității apelor uzate evacuate: denumire laborator, tip acreditare, tip certificare;</w:t>
      </w:r>
    </w:p>
    <w:p w14:paraId="5A0E5E76" w14:textId="77777777" w:rsidR="006C2269" w:rsidRPr="007E76D6" w:rsidRDefault="001E45EF" w:rsidP="002B054A">
      <w:pPr>
        <w:numPr>
          <w:ilvl w:val="0"/>
          <w:numId w:val="10"/>
        </w:numPr>
        <w:suppressAutoHyphens/>
        <w:autoSpaceDE w:val="0"/>
        <w:autoSpaceDN w:val="0"/>
        <w:adjustRightInd w:val="0"/>
        <w:spacing w:line="360" w:lineRule="auto"/>
        <w:ind w:left="993" w:hanging="284"/>
        <w:jc w:val="both"/>
        <w:textAlignment w:val="center"/>
        <w:rPr>
          <w:rFonts w:eastAsia="Calibri"/>
          <w:color w:val="000000" w:themeColor="text1"/>
          <w:lang w:val="it-IT" w:eastAsia="en-US"/>
        </w:rPr>
      </w:pPr>
      <w:r w:rsidRPr="007E76D6">
        <w:rPr>
          <w:rFonts w:eastAsia="Calibri"/>
          <w:color w:val="000000" w:themeColor="text1"/>
          <w:lang w:eastAsia="en-US"/>
        </w:rPr>
        <w:t>Tipuri și cantități de materii prime depozitate pe amplasament;</w:t>
      </w:r>
    </w:p>
    <w:p w14:paraId="744ABF0A" w14:textId="4CFC5C1D" w:rsidR="006C2269" w:rsidRPr="007E76D6" w:rsidRDefault="00D10C81" w:rsidP="00472262">
      <w:pPr>
        <w:pStyle w:val="ListParagraph"/>
        <w:numPr>
          <w:ilvl w:val="0"/>
          <w:numId w:val="4"/>
        </w:numPr>
        <w:suppressAutoHyphens/>
        <w:autoSpaceDE w:val="0"/>
        <w:autoSpaceDN w:val="0"/>
        <w:adjustRightInd w:val="0"/>
        <w:spacing w:line="360" w:lineRule="auto"/>
        <w:jc w:val="both"/>
        <w:textAlignment w:val="center"/>
        <w:rPr>
          <w:rFonts w:eastAsia="Calibri"/>
          <w:color w:val="000000" w:themeColor="text1"/>
          <w:lang w:val="it-IT" w:eastAsia="en-US"/>
        </w:rPr>
      </w:pPr>
      <w:r w:rsidRPr="007E76D6">
        <w:rPr>
          <w:rFonts w:eastAsia="Calibri"/>
          <w:color w:val="000000" w:themeColor="text1"/>
          <w:lang w:val="it-IT" w:eastAsia="en-US"/>
        </w:rPr>
        <w:t xml:space="preserve">Se anexează </w:t>
      </w:r>
      <w:r w:rsidR="001E45EF" w:rsidRPr="007E76D6">
        <w:rPr>
          <w:rFonts w:eastAsia="Calibri"/>
          <w:color w:val="000000" w:themeColor="text1"/>
          <w:lang w:val="it-IT" w:eastAsia="en-US"/>
        </w:rPr>
        <w:t>planul</w:t>
      </w:r>
      <w:r w:rsidRPr="007E76D6">
        <w:rPr>
          <w:rFonts w:eastAsia="Calibri"/>
          <w:color w:val="000000" w:themeColor="text1"/>
          <w:lang w:val="it-IT" w:eastAsia="en-US"/>
        </w:rPr>
        <w:t xml:space="preserve"> de amplasament </w:t>
      </w:r>
      <w:r w:rsidR="001E45EF" w:rsidRPr="007E76D6">
        <w:rPr>
          <w:rFonts w:eastAsia="Calibri"/>
          <w:color w:val="000000" w:themeColor="text1"/>
          <w:lang w:val="it-IT" w:eastAsia="en-US"/>
        </w:rPr>
        <w:t>cu suprafața totală, suprafațele construite, suprafațele libere nebetonate</w:t>
      </w:r>
      <w:r w:rsidRPr="007E76D6">
        <w:rPr>
          <w:rFonts w:eastAsia="Calibri"/>
          <w:color w:val="000000" w:themeColor="text1"/>
          <w:lang w:val="it-IT" w:eastAsia="en-US"/>
        </w:rPr>
        <w:t xml:space="preserve"> și schița cu re</w:t>
      </w:r>
      <w:r w:rsidR="003B056E">
        <w:rPr>
          <w:rFonts w:eastAsia="Calibri"/>
          <w:color w:val="000000" w:themeColor="text1"/>
          <w:lang w:val="it-IT" w:eastAsia="en-US"/>
        </w:rPr>
        <w:t>ț</w:t>
      </w:r>
      <w:r w:rsidRPr="007E76D6">
        <w:rPr>
          <w:rFonts w:eastAsia="Calibri"/>
          <w:color w:val="000000" w:themeColor="text1"/>
          <w:lang w:val="it-IT" w:eastAsia="en-US"/>
        </w:rPr>
        <w:t>eaua interioară de canalizare;</w:t>
      </w:r>
    </w:p>
    <w:p w14:paraId="728FCB3B" w14:textId="77777777" w:rsidR="00472262" w:rsidRPr="007E76D6" w:rsidRDefault="00472262" w:rsidP="00472262">
      <w:pPr>
        <w:pStyle w:val="ListParagraph"/>
        <w:numPr>
          <w:ilvl w:val="0"/>
          <w:numId w:val="4"/>
        </w:numPr>
        <w:suppressAutoHyphens/>
        <w:autoSpaceDE w:val="0"/>
        <w:autoSpaceDN w:val="0"/>
        <w:adjustRightInd w:val="0"/>
        <w:spacing w:line="360" w:lineRule="auto"/>
        <w:jc w:val="both"/>
        <w:textAlignment w:val="center"/>
        <w:rPr>
          <w:rFonts w:eastAsia="Calibri"/>
          <w:color w:val="000000" w:themeColor="text1"/>
          <w:lang w:val="it-IT" w:eastAsia="en-US"/>
        </w:rPr>
      </w:pPr>
      <w:r w:rsidRPr="007E76D6">
        <w:rPr>
          <w:rFonts w:eastAsia="Calibri"/>
          <w:color w:val="000000" w:themeColor="text1"/>
          <w:lang w:val="it-IT" w:eastAsia="en-US"/>
        </w:rPr>
        <w:t xml:space="preserve">Anexa se va completa în cazul în care există alţi utilizatori ai reţelei de canalizare a titularului de Contract </w:t>
      </w:r>
      <w:r w:rsidR="002B5DFA" w:rsidRPr="007E76D6">
        <w:rPr>
          <w:rFonts w:eastAsia="Calibri"/>
          <w:color w:val="000000" w:themeColor="text1"/>
          <w:lang w:val="it-IT" w:eastAsia="en-US"/>
        </w:rPr>
        <w:t>Apa-Canal Ilfov SA.</w:t>
      </w:r>
    </w:p>
    <w:p w14:paraId="11748628" w14:textId="469BCBC7" w:rsidR="00472262" w:rsidRPr="007E76D6" w:rsidRDefault="00472262" w:rsidP="00472262">
      <w:pPr>
        <w:pStyle w:val="ListParagraph"/>
        <w:numPr>
          <w:ilvl w:val="0"/>
          <w:numId w:val="4"/>
        </w:numPr>
        <w:suppressAutoHyphens/>
        <w:autoSpaceDE w:val="0"/>
        <w:autoSpaceDN w:val="0"/>
        <w:adjustRightInd w:val="0"/>
        <w:spacing w:line="360" w:lineRule="auto"/>
        <w:jc w:val="both"/>
        <w:textAlignment w:val="center"/>
        <w:rPr>
          <w:rFonts w:eastAsia="Calibri"/>
          <w:strike/>
          <w:color w:val="000000" w:themeColor="text1"/>
          <w:lang w:val="it-IT" w:eastAsia="en-US"/>
        </w:rPr>
      </w:pPr>
      <w:r w:rsidRPr="007E76D6">
        <w:rPr>
          <w:rFonts w:eastAsia="Calibri"/>
          <w:color w:val="000000" w:themeColor="text1"/>
          <w:lang w:val="it-IT" w:eastAsia="en-US"/>
        </w:rPr>
        <w:t>Volumul mediu total evacuat (mc/lună) se va</w:t>
      </w:r>
      <w:r w:rsidR="00BF6F86" w:rsidRPr="007E76D6">
        <w:rPr>
          <w:rFonts w:eastAsia="Calibri"/>
          <w:color w:val="000000" w:themeColor="text1"/>
          <w:lang w:val="it-IT" w:eastAsia="en-US"/>
        </w:rPr>
        <w:t xml:space="preserve"> calcula</w:t>
      </w:r>
      <w:r w:rsidR="001E12D2">
        <w:rPr>
          <w:rFonts w:eastAsia="Calibri"/>
          <w:color w:val="000000" w:themeColor="text1"/>
          <w:lang w:val="it-IT" w:eastAsia="en-US"/>
        </w:rPr>
        <w:t xml:space="preserve"> </w:t>
      </w:r>
      <w:r w:rsidR="000A59B3" w:rsidRPr="007E76D6">
        <w:rPr>
          <w:rFonts w:eastAsia="Calibri"/>
          <w:color w:val="000000" w:themeColor="text1"/>
          <w:lang w:val="it-IT" w:eastAsia="en-US"/>
        </w:rPr>
        <w:t>în funcție de cantitatea de apă rezulta</w:t>
      </w:r>
      <w:r w:rsidR="006C2269" w:rsidRPr="007E76D6">
        <w:rPr>
          <w:rFonts w:eastAsia="Calibri"/>
          <w:color w:val="000000" w:themeColor="text1"/>
          <w:lang w:val="it-IT" w:eastAsia="en-US"/>
        </w:rPr>
        <w:t xml:space="preserve">tă urmare procesului tehnologic, </w:t>
      </w:r>
      <w:r w:rsidR="00BF6F86" w:rsidRPr="007E76D6">
        <w:rPr>
          <w:rFonts w:eastAsia="Calibri"/>
          <w:color w:val="000000" w:themeColor="text1"/>
          <w:lang w:val="it-IT" w:eastAsia="en-US"/>
        </w:rPr>
        <w:t xml:space="preserve">de cantitatea de apă rezultată </w:t>
      </w:r>
      <w:r w:rsidR="000A59B3" w:rsidRPr="007E76D6">
        <w:rPr>
          <w:rFonts w:eastAsia="Calibri"/>
          <w:color w:val="000000" w:themeColor="text1"/>
          <w:lang w:val="it-IT" w:eastAsia="en-US"/>
        </w:rPr>
        <w:t>din activităț</w:t>
      </w:r>
      <w:r w:rsidR="006C2269" w:rsidRPr="007E76D6">
        <w:rPr>
          <w:rFonts w:eastAsia="Calibri"/>
          <w:color w:val="000000" w:themeColor="text1"/>
          <w:lang w:val="it-IT" w:eastAsia="en-US"/>
        </w:rPr>
        <w:t xml:space="preserve">i menajere și igienico-sanitare și </w:t>
      </w:r>
      <w:r w:rsidR="00BF6F86" w:rsidRPr="007E76D6">
        <w:rPr>
          <w:rFonts w:eastAsia="Calibri"/>
          <w:color w:val="000000" w:themeColor="text1"/>
          <w:lang w:val="it-IT" w:eastAsia="en-US"/>
        </w:rPr>
        <w:t xml:space="preserve">prin </w:t>
      </w:r>
      <w:r w:rsidR="00D10C81" w:rsidRPr="007E76D6">
        <w:rPr>
          <w:rFonts w:eastAsia="Calibri"/>
          <w:color w:val="000000" w:themeColor="text1"/>
          <w:lang w:val="it-IT" w:eastAsia="en-US"/>
        </w:rPr>
        <w:t>estimarea</w:t>
      </w:r>
      <w:r w:rsidR="006C2269" w:rsidRPr="007E76D6">
        <w:rPr>
          <w:rFonts w:eastAsia="Calibri"/>
          <w:color w:val="000000" w:themeColor="text1"/>
          <w:lang w:val="it-IT" w:eastAsia="en-US"/>
        </w:rPr>
        <w:t xml:space="preserve"> apelor meteorice</w:t>
      </w:r>
      <w:r w:rsidR="00D10C81" w:rsidRPr="007E76D6">
        <w:rPr>
          <w:rFonts w:eastAsia="Calibri"/>
          <w:color w:val="000000" w:themeColor="text1"/>
          <w:lang w:val="it-IT" w:eastAsia="en-US"/>
        </w:rPr>
        <w:t xml:space="preserve"> evacuate</w:t>
      </w:r>
      <w:r w:rsidR="006C2269" w:rsidRPr="007E76D6">
        <w:rPr>
          <w:rFonts w:eastAsia="Calibri"/>
          <w:color w:val="000000" w:themeColor="text1"/>
          <w:lang w:val="it-IT" w:eastAsia="en-US"/>
        </w:rPr>
        <w:t>;</w:t>
      </w:r>
    </w:p>
    <w:p w14:paraId="3E4B596A" w14:textId="77777777" w:rsidR="00472262" w:rsidRPr="007E76D6" w:rsidRDefault="00472262" w:rsidP="00472262">
      <w:pPr>
        <w:pStyle w:val="ListParagraph"/>
        <w:numPr>
          <w:ilvl w:val="0"/>
          <w:numId w:val="4"/>
        </w:numPr>
        <w:suppressAutoHyphens/>
        <w:autoSpaceDE w:val="0"/>
        <w:autoSpaceDN w:val="0"/>
        <w:adjustRightInd w:val="0"/>
        <w:spacing w:line="360" w:lineRule="auto"/>
        <w:jc w:val="both"/>
        <w:textAlignment w:val="center"/>
        <w:rPr>
          <w:rFonts w:eastAsia="Calibri"/>
          <w:color w:val="000000" w:themeColor="text1"/>
          <w:lang w:val="it-IT" w:eastAsia="en-US"/>
        </w:rPr>
      </w:pPr>
      <w:r w:rsidRPr="007E76D6">
        <w:rPr>
          <w:rFonts w:eastAsia="Calibri"/>
          <w:color w:val="000000" w:themeColor="text1"/>
          <w:lang w:val="it-IT" w:eastAsia="en-US"/>
        </w:rPr>
        <w:lastRenderedPageBreak/>
        <w:t>Se vor specifica punctele de verificare/monitorizare a calităţii apelor uzate evacuate (ex: cămin racord/cămin care îndeplineste cond</w:t>
      </w:r>
      <w:r w:rsidR="007E76D6">
        <w:rPr>
          <w:rFonts w:eastAsia="Calibri"/>
          <w:color w:val="000000" w:themeColor="text1"/>
          <w:lang w:val="it-IT" w:eastAsia="en-US"/>
        </w:rPr>
        <w:t>iţii tehnice de prelevare, etc).</w:t>
      </w:r>
    </w:p>
    <w:p w14:paraId="6BB209C7" w14:textId="77777777" w:rsidR="00472262" w:rsidRPr="007E76D6" w:rsidRDefault="00472262" w:rsidP="00472262">
      <w:pPr>
        <w:pStyle w:val="ListParagraph"/>
        <w:numPr>
          <w:ilvl w:val="0"/>
          <w:numId w:val="4"/>
        </w:numPr>
        <w:suppressAutoHyphens/>
        <w:autoSpaceDE w:val="0"/>
        <w:autoSpaceDN w:val="0"/>
        <w:adjustRightInd w:val="0"/>
        <w:spacing w:line="360" w:lineRule="auto"/>
        <w:jc w:val="both"/>
        <w:textAlignment w:val="center"/>
        <w:rPr>
          <w:rFonts w:eastAsia="Calibri"/>
          <w:color w:val="000000" w:themeColor="text1"/>
          <w:lang w:val="it-IT" w:eastAsia="en-US"/>
        </w:rPr>
      </w:pPr>
      <w:r w:rsidRPr="007E76D6">
        <w:rPr>
          <w:rFonts w:eastAsia="Calibri"/>
          <w:color w:val="000000" w:themeColor="text1"/>
          <w:lang w:val="it-IT" w:eastAsia="en-US"/>
        </w:rPr>
        <w:t xml:space="preserve">Se vor descrie reperele de identificare a </w:t>
      </w:r>
      <w:r w:rsidR="007332C4">
        <w:rPr>
          <w:rFonts w:eastAsia="Calibri"/>
          <w:color w:val="000000" w:themeColor="text1"/>
          <w:lang w:val="it-IT" w:eastAsia="en-US"/>
        </w:rPr>
        <w:t>punctelor de verificare/monitorizare</w:t>
      </w:r>
      <w:r w:rsidRPr="007E76D6">
        <w:rPr>
          <w:rFonts w:eastAsia="Calibri"/>
          <w:color w:val="000000" w:themeColor="text1"/>
          <w:lang w:val="it-IT" w:eastAsia="en-US"/>
        </w:rPr>
        <w:t xml:space="preserve"> (ex: la circa 3 m de poarta de acces în incintă, etc)</w:t>
      </w:r>
    </w:p>
    <w:p w14:paraId="282E0211" w14:textId="3A7C7B51" w:rsidR="00472262" w:rsidRPr="007E76D6" w:rsidRDefault="00472262" w:rsidP="00472262">
      <w:pPr>
        <w:pStyle w:val="ListParagraph"/>
        <w:numPr>
          <w:ilvl w:val="0"/>
          <w:numId w:val="4"/>
        </w:numPr>
        <w:suppressAutoHyphens/>
        <w:autoSpaceDE w:val="0"/>
        <w:autoSpaceDN w:val="0"/>
        <w:adjustRightInd w:val="0"/>
        <w:spacing w:line="360" w:lineRule="auto"/>
        <w:jc w:val="both"/>
        <w:textAlignment w:val="center"/>
        <w:rPr>
          <w:rFonts w:eastAsia="Calibri"/>
          <w:color w:val="000000" w:themeColor="text1"/>
          <w:lang w:val="it-IT" w:eastAsia="en-US"/>
        </w:rPr>
      </w:pPr>
      <w:r w:rsidRPr="007E76D6">
        <w:rPr>
          <w:rFonts w:eastAsia="Calibri"/>
          <w:color w:val="000000" w:themeColor="text1"/>
          <w:lang w:val="it-IT" w:eastAsia="en-US"/>
        </w:rPr>
        <w:t>Se va specifica tipul de ape evacuate conform precizărilor din Legea serviciului de alimentare cu apă şi canalizare nr.</w:t>
      </w:r>
      <w:r w:rsidR="001E12D2">
        <w:rPr>
          <w:rFonts w:eastAsia="Calibri"/>
          <w:color w:val="000000" w:themeColor="text1"/>
          <w:lang w:val="it-IT" w:eastAsia="en-US"/>
        </w:rPr>
        <w:t xml:space="preserve"> </w:t>
      </w:r>
      <w:r w:rsidRPr="007E76D6">
        <w:rPr>
          <w:rFonts w:eastAsia="Calibri"/>
          <w:color w:val="000000" w:themeColor="text1"/>
          <w:lang w:val="it-IT" w:eastAsia="en-US"/>
        </w:rPr>
        <w:t xml:space="preserve">241/2006 republicată în 2015 - art.3: </w:t>
      </w:r>
    </w:p>
    <w:p w14:paraId="081219E0" w14:textId="77777777" w:rsidR="00472262" w:rsidRPr="007E76D6" w:rsidRDefault="00472262" w:rsidP="00472262">
      <w:pPr>
        <w:suppressAutoHyphens/>
        <w:autoSpaceDE w:val="0"/>
        <w:autoSpaceDN w:val="0"/>
        <w:adjustRightInd w:val="0"/>
        <w:spacing w:line="360" w:lineRule="auto"/>
        <w:ind w:left="709"/>
        <w:jc w:val="both"/>
        <w:textAlignment w:val="center"/>
        <w:rPr>
          <w:rFonts w:eastAsia="Calibri"/>
          <w:color w:val="000000" w:themeColor="text1"/>
          <w:lang w:val="it-IT" w:eastAsia="en-US"/>
        </w:rPr>
      </w:pPr>
      <w:r w:rsidRPr="007E76D6">
        <w:rPr>
          <w:rFonts w:eastAsia="Calibri"/>
          <w:color w:val="000000" w:themeColor="text1"/>
          <w:lang w:val="it-IT" w:eastAsia="en-US"/>
        </w:rPr>
        <w:t>- apele uzate menajere — apele de canalizare rezultate din folosirea apei în gospodării, instituţii publice şi servicii, care rezultă mai ales din metabolismul uman şi din activităţi menajere şi igienico-sanitare;</w:t>
      </w:r>
    </w:p>
    <w:p w14:paraId="397755BB" w14:textId="77777777" w:rsidR="00472262" w:rsidRPr="007E76D6" w:rsidRDefault="00472262" w:rsidP="00472262">
      <w:pPr>
        <w:suppressAutoHyphens/>
        <w:autoSpaceDE w:val="0"/>
        <w:autoSpaceDN w:val="0"/>
        <w:adjustRightInd w:val="0"/>
        <w:spacing w:line="360" w:lineRule="auto"/>
        <w:ind w:left="709"/>
        <w:jc w:val="both"/>
        <w:textAlignment w:val="center"/>
        <w:rPr>
          <w:rFonts w:eastAsia="Calibri"/>
          <w:color w:val="000000" w:themeColor="text1"/>
          <w:lang w:val="it-IT" w:eastAsia="en-US"/>
        </w:rPr>
      </w:pPr>
      <w:r w:rsidRPr="007E76D6">
        <w:rPr>
          <w:rFonts w:eastAsia="Calibri"/>
          <w:color w:val="000000" w:themeColor="text1"/>
          <w:lang w:val="it-IT" w:eastAsia="en-US"/>
        </w:rPr>
        <w:t>- apele uzate industriale — apele de canalizare rezultate din activităţi economico-industriale sau corespunzând unei alte utilizări a apei decât cea menajeră;</w:t>
      </w:r>
    </w:p>
    <w:p w14:paraId="3220B8FB" w14:textId="77777777" w:rsidR="00472262" w:rsidRPr="007E76D6" w:rsidRDefault="00472262" w:rsidP="00472262">
      <w:pPr>
        <w:suppressAutoHyphens/>
        <w:autoSpaceDE w:val="0"/>
        <w:autoSpaceDN w:val="0"/>
        <w:adjustRightInd w:val="0"/>
        <w:spacing w:line="360" w:lineRule="auto"/>
        <w:ind w:left="709"/>
        <w:jc w:val="both"/>
        <w:textAlignment w:val="center"/>
        <w:rPr>
          <w:rFonts w:eastAsia="Calibri"/>
          <w:color w:val="000000" w:themeColor="text1"/>
          <w:lang w:val="it-IT" w:eastAsia="en-US"/>
        </w:rPr>
      </w:pPr>
      <w:r w:rsidRPr="007E76D6">
        <w:rPr>
          <w:rFonts w:eastAsia="Calibri"/>
          <w:color w:val="000000" w:themeColor="text1"/>
          <w:lang w:val="it-IT" w:eastAsia="en-US"/>
        </w:rPr>
        <w:t>- apele uzate orăşeneşti — apele de canalizare rezultate din amestecul apelor uzate menajere cu apele uzate industriale sau agrozootehnice, preepurate sau nu, precum şi apele care provin din stropirea şi spălarea drumurilor publice sau private, a aleilor, a grădinilor şi a curţilor imobilelor;</w:t>
      </w:r>
    </w:p>
    <w:p w14:paraId="2C654B0E" w14:textId="77777777" w:rsidR="00472262" w:rsidRPr="007E76D6" w:rsidRDefault="00472262" w:rsidP="00472262">
      <w:pPr>
        <w:suppressAutoHyphens/>
        <w:autoSpaceDE w:val="0"/>
        <w:autoSpaceDN w:val="0"/>
        <w:adjustRightInd w:val="0"/>
        <w:spacing w:line="360" w:lineRule="auto"/>
        <w:ind w:left="709"/>
        <w:jc w:val="both"/>
        <w:textAlignment w:val="center"/>
        <w:rPr>
          <w:rFonts w:eastAsia="Calibri"/>
          <w:color w:val="000000" w:themeColor="text1"/>
          <w:lang w:val="it-IT" w:eastAsia="en-US"/>
        </w:rPr>
      </w:pPr>
      <w:r w:rsidRPr="007E76D6">
        <w:rPr>
          <w:rFonts w:eastAsia="Calibri"/>
          <w:color w:val="000000" w:themeColor="text1"/>
          <w:lang w:val="it-IT" w:eastAsia="en-US"/>
        </w:rPr>
        <w:t>- apele pluviale — apele de canalizare care provin din precipitaţii atmosferice</w:t>
      </w:r>
    </w:p>
    <w:p w14:paraId="44FD11B5" w14:textId="77777777" w:rsidR="00472262" w:rsidRPr="007E76D6" w:rsidRDefault="00472262" w:rsidP="00472262">
      <w:pPr>
        <w:pStyle w:val="ListParagraph"/>
        <w:numPr>
          <w:ilvl w:val="0"/>
          <w:numId w:val="4"/>
        </w:numPr>
        <w:suppressAutoHyphens/>
        <w:autoSpaceDE w:val="0"/>
        <w:autoSpaceDN w:val="0"/>
        <w:adjustRightInd w:val="0"/>
        <w:spacing w:line="360" w:lineRule="auto"/>
        <w:jc w:val="both"/>
        <w:textAlignment w:val="center"/>
        <w:rPr>
          <w:rFonts w:eastAsia="Calibri"/>
          <w:color w:val="000000" w:themeColor="text1"/>
          <w:lang w:val="it-IT" w:eastAsia="en-US"/>
        </w:rPr>
      </w:pPr>
      <w:r w:rsidRPr="007E76D6">
        <w:rPr>
          <w:rFonts w:eastAsia="Calibri"/>
          <w:color w:val="000000" w:themeColor="text1"/>
          <w:lang w:val="it-IT" w:eastAsia="en-US"/>
        </w:rPr>
        <w:t>Se va preciza modalitatea de evacuare a apelor uzate (ex: prin pompare, gravitaţional, vidanjare, etc)</w:t>
      </w:r>
    </w:p>
    <w:p w14:paraId="3B9D1A61" w14:textId="66E0CF90" w:rsidR="009B05EE" w:rsidRPr="007E76D6" w:rsidRDefault="007A6312" w:rsidP="00472262">
      <w:pPr>
        <w:pStyle w:val="ListParagraph"/>
        <w:numPr>
          <w:ilvl w:val="0"/>
          <w:numId w:val="4"/>
        </w:numPr>
        <w:suppressAutoHyphens/>
        <w:autoSpaceDE w:val="0"/>
        <w:autoSpaceDN w:val="0"/>
        <w:adjustRightInd w:val="0"/>
        <w:spacing w:line="360" w:lineRule="auto"/>
        <w:jc w:val="both"/>
        <w:textAlignment w:val="center"/>
        <w:rPr>
          <w:rFonts w:eastAsia="Calibri"/>
          <w:color w:val="000000" w:themeColor="text1"/>
          <w:lang w:val="it-IT" w:eastAsia="en-US"/>
        </w:rPr>
      </w:pPr>
      <w:r w:rsidRPr="007E76D6">
        <w:rPr>
          <w:rFonts w:eastAsia="Calibri"/>
          <w:color w:val="000000" w:themeColor="text1"/>
          <w:lang w:eastAsia="en-US"/>
        </w:rPr>
        <w:t>Se va</w:t>
      </w:r>
      <w:r w:rsidR="009B05EE" w:rsidRPr="007E76D6">
        <w:rPr>
          <w:rFonts w:eastAsia="Calibri"/>
          <w:color w:val="000000" w:themeColor="text1"/>
          <w:lang w:eastAsia="en-US"/>
        </w:rPr>
        <w:t xml:space="preserve"> preciza</w:t>
      </w:r>
      <w:r w:rsidRPr="007E76D6">
        <w:rPr>
          <w:rFonts w:eastAsia="Calibri"/>
          <w:color w:val="000000" w:themeColor="text1"/>
          <w:lang w:eastAsia="en-US"/>
        </w:rPr>
        <w:t xml:space="preserve"> regimul de functionare</w:t>
      </w:r>
      <w:r w:rsidR="009B05EE" w:rsidRPr="007E76D6">
        <w:rPr>
          <w:rFonts w:eastAsia="Calibri"/>
          <w:color w:val="000000" w:themeColor="text1"/>
          <w:lang w:eastAsia="en-US"/>
        </w:rPr>
        <w:t>: zile/an, zile/saptamana, ore/zi, perioade</w:t>
      </w:r>
      <w:r w:rsidR="001C2620">
        <w:rPr>
          <w:rFonts w:eastAsia="Calibri"/>
          <w:color w:val="000000" w:themeColor="text1"/>
          <w:lang w:eastAsia="en-US"/>
        </w:rPr>
        <w:t>le</w:t>
      </w:r>
      <w:r w:rsidR="009B05EE" w:rsidRPr="007E76D6">
        <w:rPr>
          <w:rFonts w:eastAsia="Calibri"/>
          <w:color w:val="000000" w:themeColor="text1"/>
          <w:lang w:eastAsia="en-US"/>
        </w:rPr>
        <w:t xml:space="preserve"> si durate</w:t>
      </w:r>
      <w:r w:rsidR="001C2620">
        <w:rPr>
          <w:rFonts w:eastAsia="Calibri"/>
          <w:color w:val="000000" w:themeColor="text1"/>
          <w:lang w:eastAsia="en-US"/>
        </w:rPr>
        <w:t>le</w:t>
      </w:r>
      <w:r w:rsidR="009B05EE" w:rsidRPr="007E76D6">
        <w:rPr>
          <w:rFonts w:eastAsia="Calibri"/>
          <w:color w:val="000000" w:themeColor="text1"/>
          <w:lang w:eastAsia="en-US"/>
        </w:rPr>
        <w:t xml:space="preserve"> de intreruperi pentru intre</w:t>
      </w:r>
      <w:r w:rsidR="001E12D2">
        <w:rPr>
          <w:rFonts w:eastAsia="Calibri"/>
          <w:color w:val="000000" w:themeColor="text1"/>
          <w:lang w:eastAsia="en-US"/>
        </w:rPr>
        <w:t>ț</w:t>
      </w:r>
      <w:r w:rsidR="009B05EE" w:rsidRPr="007E76D6">
        <w:rPr>
          <w:rFonts w:eastAsia="Calibri"/>
          <w:color w:val="000000" w:themeColor="text1"/>
          <w:lang w:eastAsia="en-US"/>
        </w:rPr>
        <w:t>inere, repara</w:t>
      </w:r>
      <w:r w:rsidR="001E12D2">
        <w:rPr>
          <w:rFonts w:eastAsia="Calibri"/>
          <w:color w:val="000000" w:themeColor="text1"/>
          <w:lang w:eastAsia="en-US"/>
        </w:rPr>
        <w:t>ț</w:t>
      </w:r>
      <w:r w:rsidR="009B05EE" w:rsidRPr="007E76D6">
        <w:rPr>
          <w:rFonts w:eastAsia="Calibri"/>
          <w:color w:val="000000" w:themeColor="text1"/>
          <w:lang w:eastAsia="en-US"/>
        </w:rPr>
        <w:t>ii – revizii, remont, altele</w:t>
      </w:r>
      <w:r w:rsidRPr="007E76D6">
        <w:rPr>
          <w:rFonts w:eastAsia="Calibri"/>
          <w:color w:val="000000" w:themeColor="text1"/>
          <w:lang w:eastAsia="en-US"/>
        </w:rPr>
        <w:t>.</w:t>
      </w:r>
    </w:p>
    <w:p w14:paraId="1509DBF9" w14:textId="77777777" w:rsidR="0007465B" w:rsidRPr="009E1B56" w:rsidRDefault="005C6F4A" w:rsidP="009E1B56">
      <w:pPr>
        <w:numPr>
          <w:ilvl w:val="0"/>
          <w:numId w:val="4"/>
        </w:numPr>
        <w:suppressAutoHyphens/>
        <w:autoSpaceDE w:val="0"/>
        <w:autoSpaceDN w:val="0"/>
        <w:adjustRightInd w:val="0"/>
        <w:spacing w:line="360" w:lineRule="auto"/>
        <w:jc w:val="both"/>
        <w:textAlignment w:val="center"/>
        <w:rPr>
          <w:rFonts w:eastAsia="Calibri"/>
          <w:color w:val="000000" w:themeColor="text1"/>
          <w:lang w:eastAsia="en-US"/>
        </w:rPr>
      </w:pPr>
      <w:r w:rsidRPr="009E1B56">
        <w:rPr>
          <w:rFonts w:eastAsia="Calibri"/>
          <w:color w:val="000000" w:themeColor="text1"/>
          <w:lang w:eastAsia="en-US"/>
        </w:rPr>
        <w:t xml:space="preserve">Se va preciza ce deșeuri sunt colectate pe bază de </w:t>
      </w:r>
      <w:r w:rsidR="00952A80" w:rsidRPr="009E1B56">
        <w:rPr>
          <w:rFonts w:eastAsia="Calibri"/>
          <w:color w:val="000000" w:themeColor="text1"/>
          <w:lang w:eastAsia="en-US"/>
        </w:rPr>
        <w:t>contracte de prestări servicii de colectare a deș</w:t>
      </w:r>
      <w:r w:rsidR="0007465B" w:rsidRPr="009E1B56">
        <w:rPr>
          <w:rFonts w:eastAsia="Calibri"/>
          <w:color w:val="000000" w:themeColor="text1"/>
          <w:lang w:eastAsia="en-US"/>
        </w:rPr>
        <w:t>eurilor rezultate din procesele</w:t>
      </w:r>
      <w:r w:rsidR="00952A80" w:rsidRPr="009E1B56">
        <w:rPr>
          <w:rFonts w:eastAsia="Calibri"/>
          <w:color w:val="000000" w:themeColor="text1"/>
          <w:lang w:eastAsia="en-US"/>
        </w:rPr>
        <w:t xml:space="preserve"> de epurare: grasimi, uleiuri, șlamuri, deșeuri lichide apoase cu conț</w:t>
      </w:r>
      <w:r w:rsidR="0007465B" w:rsidRPr="009E1B56">
        <w:rPr>
          <w:rFonts w:eastAsia="Calibri"/>
          <w:color w:val="000000" w:themeColor="text1"/>
          <w:lang w:eastAsia="en-US"/>
        </w:rPr>
        <w:t>inut de substan</w:t>
      </w:r>
      <w:r w:rsidR="00952A80" w:rsidRPr="009E1B56">
        <w:rPr>
          <w:rFonts w:eastAsia="Calibri"/>
          <w:color w:val="000000" w:themeColor="text1"/>
          <w:lang w:eastAsia="en-US"/>
        </w:rPr>
        <w:t>ț</w:t>
      </w:r>
      <w:r w:rsidR="0007465B" w:rsidRPr="009E1B56">
        <w:rPr>
          <w:rFonts w:eastAsia="Calibri"/>
          <w:color w:val="000000" w:themeColor="text1"/>
          <w:lang w:eastAsia="en-US"/>
        </w:rPr>
        <w:t>e periculoase etc, incheiate cu societ</w:t>
      </w:r>
      <w:r w:rsidR="00952A80" w:rsidRPr="009E1B56">
        <w:rPr>
          <w:rFonts w:eastAsia="Calibri"/>
          <w:color w:val="000000" w:themeColor="text1"/>
          <w:lang w:eastAsia="en-US"/>
        </w:rPr>
        <w:t>ăț</w:t>
      </w:r>
      <w:r w:rsidR="0007465B" w:rsidRPr="009E1B56">
        <w:rPr>
          <w:rFonts w:eastAsia="Calibri"/>
          <w:color w:val="000000" w:themeColor="text1"/>
          <w:lang w:eastAsia="en-US"/>
        </w:rPr>
        <w:t>i autorizate;</w:t>
      </w:r>
      <w:r w:rsidRPr="009E1B56">
        <w:rPr>
          <w:rFonts w:eastAsia="Calibri"/>
          <w:color w:val="000000" w:themeColor="text1"/>
          <w:lang w:eastAsia="en-US"/>
        </w:rPr>
        <w:t xml:space="preserve"> Se atașează copii ale contractelor de prestări servicii de colectare deșeuri. </w:t>
      </w:r>
    </w:p>
    <w:p w14:paraId="3648A60A" w14:textId="77777777" w:rsidR="007A6312" w:rsidRPr="009E1B56" w:rsidRDefault="007A6312" w:rsidP="009E1B56">
      <w:pPr>
        <w:pStyle w:val="ListParagraph"/>
        <w:suppressAutoHyphens/>
        <w:autoSpaceDE w:val="0"/>
        <w:autoSpaceDN w:val="0"/>
        <w:adjustRightInd w:val="0"/>
        <w:spacing w:line="360" w:lineRule="auto"/>
        <w:jc w:val="both"/>
        <w:textAlignment w:val="center"/>
        <w:rPr>
          <w:rFonts w:eastAsia="Calibri"/>
          <w:color w:val="000000" w:themeColor="text1"/>
          <w:lang w:val="it-IT" w:eastAsia="en-US"/>
        </w:rPr>
      </w:pPr>
    </w:p>
    <w:p w14:paraId="1C16AB85" w14:textId="77777777" w:rsidR="00472262" w:rsidRPr="007E76D6" w:rsidRDefault="00472262" w:rsidP="00472262">
      <w:pPr>
        <w:suppressAutoHyphens/>
        <w:autoSpaceDE w:val="0"/>
        <w:autoSpaceDN w:val="0"/>
        <w:adjustRightInd w:val="0"/>
        <w:spacing w:line="360" w:lineRule="auto"/>
        <w:jc w:val="both"/>
        <w:textAlignment w:val="center"/>
        <w:rPr>
          <w:rFonts w:eastAsia="Calibri"/>
          <w:b/>
          <w:bCs/>
          <w:i/>
          <w:iCs/>
          <w:color w:val="000000" w:themeColor="text1"/>
          <w:u w:val="thick"/>
          <w:lang w:eastAsia="en-US"/>
        </w:rPr>
      </w:pPr>
      <w:r w:rsidRPr="007E76D6">
        <w:rPr>
          <w:rFonts w:eastAsia="Calibri"/>
          <w:color w:val="000000" w:themeColor="text1"/>
          <w:lang w:val="it-IT" w:eastAsia="en-US"/>
        </w:rPr>
        <w:br/>
      </w:r>
      <w:r w:rsidRPr="007E76D6">
        <w:rPr>
          <w:rFonts w:eastAsia="Calibri"/>
          <w:b/>
          <w:bCs/>
          <w:i/>
          <w:iCs/>
          <w:caps/>
          <w:color w:val="000000" w:themeColor="text1"/>
          <w:u w:val="thick"/>
          <w:lang w:eastAsia="en-US"/>
        </w:rPr>
        <w:t>M</w:t>
      </w:r>
      <w:r w:rsidRPr="007E76D6">
        <w:rPr>
          <w:rFonts w:eastAsia="Calibri"/>
          <w:b/>
          <w:bCs/>
          <w:i/>
          <w:iCs/>
          <w:color w:val="000000" w:themeColor="text1"/>
          <w:u w:val="thick"/>
          <w:lang w:eastAsia="en-US"/>
        </w:rPr>
        <w:t xml:space="preserve">emoriul </w:t>
      </w:r>
      <w:r w:rsidR="001A0051" w:rsidRPr="007E76D6">
        <w:rPr>
          <w:rFonts w:eastAsia="Calibri"/>
          <w:b/>
          <w:bCs/>
          <w:i/>
          <w:iCs/>
          <w:color w:val="000000" w:themeColor="text1"/>
          <w:u w:val="thick"/>
          <w:lang w:eastAsia="en-US"/>
        </w:rPr>
        <w:t xml:space="preserve">Tehnic </w:t>
      </w:r>
      <w:r w:rsidRPr="007E76D6">
        <w:rPr>
          <w:rFonts w:eastAsia="Calibri"/>
          <w:b/>
          <w:bCs/>
          <w:color w:val="000000" w:themeColor="text1"/>
          <w:u w:val="thick"/>
          <w:rtl/>
          <w:lang w:eastAsia="en-US" w:bidi="ar-YE"/>
        </w:rPr>
        <w:t>ş</w:t>
      </w:r>
      <w:r w:rsidRPr="007E76D6">
        <w:rPr>
          <w:rFonts w:eastAsia="Calibri"/>
          <w:b/>
          <w:bCs/>
          <w:i/>
          <w:iCs/>
          <w:color w:val="000000" w:themeColor="text1"/>
          <w:u w:val="thick"/>
          <w:lang w:eastAsia="en-US"/>
        </w:rPr>
        <w:t>i Declara</w:t>
      </w:r>
      <w:r w:rsidRPr="007E76D6">
        <w:rPr>
          <w:rFonts w:eastAsia="Calibri"/>
          <w:b/>
          <w:bCs/>
          <w:color w:val="000000" w:themeColor="text1"/>
          <w:u w:val="thick"/>
          <w:rtl/>
          <w:lang w:eastAsia="en-US" w:bidi="ar-YE"/>
        </w:rPr>
        <w:t>ţ</w:t>
      </w:r>
      <w:r w:rsidRPr="007E76D6">
        <w:rPr>
          <w:rFonts w:eastAsia="Calibri"/>
          <w:b/>
          <w:bCs/>
          <w:i/>
          <w:iCs/>
          <w:color w:val="000000" w:themeColor="text1"/>
          <w:u w:val="thick"/>
          <w:lang w:eastAsia="en-US"/>
        </w:rPr>
        <w:t>ie se adapteaz</w:t>
      </w:r>
      <w:r w:rsidRPr="007E76D6">
        <w:rPr>
          <w:rFonts w:eastAsia="Calibri"/>
          <w:b/>
          <w:bCs/>
          <w:color w:val="000000" w:themeColor="text1"/>
          <w:u w:val="thick"/>
          <w:rtl/>
          <w:lang w:eastAsia="en-US" w:bidi="ar-YE"/>
        </w:rPr>
        <w:t>ă</w:t>
      </w:r>
      <w:r w:rsidRPr="007E76D6">
        <w:rPr>
          <w:rFonts w:eastAsia="Calibri"/>
          <w:b/>
          <w:bCs/>
          <w:i/>
          <w:iCs/>
          <w:color w:val="000000" w:themeColor="text1"/>
          <w:u w:val="thick"/>
          <w:lang w:eastAsia="en-US"/>
        </w:rPr>
        <w:t xml:space="preserve"> potrivit domeniului şi complexitaţii activitaţii</w:t>
      </w:r>
      <w:r w:rsidR="004118E2" w:rsidRPr="007E76D6">
        <w:rPr>
          <w:rFonts w:eastAsia="Calibri"/>
          <w:b/>
          <w:bCs/>
          <w:i/>
          <w:iCs/>
          <w:color w:val="000000" w:themeColor="text1"/>
          <w:u w:val="thick"/>
          <w:lang w:eastAsia="en-US"/>
        </w:rPr>
        <w:t>.</w:t>
      </w:r>
    </w:p>
    <w:p w14:paraId="2CBED7A6" w14:textId="77777777" w:rsidR="00472262" w:rsidRPr="007E76D6" w:rsidRDefault="00472262" w:rsidP="00B36058">
      <w:pPr>
        <w:suppressAutoHyphens/>
        <w:autoSpaceDE w:val="0"/>
        <w:autoSpaceDN w:val="0"/>
        <w:adjustRightInd w:val="0"/>
        <w:spacing w:line="288" w:lineRule="auto"/>
        <w:jc w:val="right"/>
        <w:textAlignment w:val="center"/>
        <w:rPr>
          <w:rFonts w:ascii="Arial" w:eastAsia="Calibri" w:hAnsi="Arial" w:cs="Arial"/>
          <w:color w:val="000000" w:themeColor="text1"/>
          <w:sz w:val="22"/>
          <w:szCs w:val="22"/>
          <w:lang w:val="fr-FR" w:eastAsia="en-US"/>
        </w:rPr>
      </w:pPr>
    </w:p>
    <w:p w14:paraId="3063B5FA" w14:textId="77777777" w:rsidR="004E63C5" w:rsidRPr="007E76D6" w:rsidRDefault="004E63C5" w:rsidP="00B36058">
      <w:pPr>
        <w:suppressAutoHyphens/>
        <w:autoSpaceDE w:val="0"/>
        <w:autoSpaceDN w:val="0"/>
        <w:adjustRightInd w:val="0"/>
        <w:spacing w:line="288" w:lineRule="auto"/>
        <w:jc w:val="right"/>
        <w:textAlignment w:val="center"/>
        <w:rPr>
          <w:rFonts w:ascii="Arial" w:eastAsia="Calibri" w:hAnsi="Arial" w:cs="Arial"/>
          <w:color w:val="000000" w:themeColor="text1"/>
          <w:sz w:val="22"/>
          <w:szCs w:val="22"/>
          <w:lang w:val="fr-FR" w:eastAsia="en-US"/>
        </w:rPr>
      </w:pPr>
    </w:p>
    <w:p w14:paraId="7C48F3E9" w14:textId="77777777" w:rsidR="005C6F4A" w:rsidRPr="007E76D6" w:rsidRDefault="005C6F4A" w:rsidP="006C2269">
      <w:pPr>
        <w:suppressAutoHyphens/>
        <w:autoSpaceDE w:val="0"/>
        <w:autoSpaceDN w:val="0"/>
        <w:adjustRightInd w:val="0"/>
        <w:spacing w:after="200" w:line="288" w:lineRule="auto"/>
        <w:ind w:left="5760"/>
        <w:textAlignment w:val="center"/>
        <w:rPr>
          <w:rFonts w:ascii="Arial" w:eastAsia="Calibri" w:hAnsi="Arial" w:cs="Arial"/>
          <w:color w:val="000000" w:themeColor="text1"/>
          <w:sz w:val="22"/>
          <w:szCs w:val="22"/>
          <w:lang w:val="it-IT" w:eastAsia="en-US"/>
        </w:rPr>
      </w:pPr>
    </w:p>
    <w:p w14:paraId="15C22569" w14:textId="77777777" w:rsidR="006C2269" w:rsidRPr="007E76D6" w:rsidRDefault="006C2269" w:rsidP="006C2269">
      <w:pPr>
        <w:suppressAutoHyphens/>
        <w:autoSpaceDE w:val="0"/>
        <w:autoSpaceDN w:val="0"/>
        <w:adjustRightInd w:val="0"/>
        <w:spacing w:after="200" w:line="288" w:lineRule="auto"/>
        <w:ind w:left="5760"/>
        <w:textAlignment w:val="center"/>
        <w:rPr>
          <w:rFonts w:ascii="Arial" w:eastAsia="Calibri" w:hAnsi="Arial" w:cs="Arial"/>
          <w:color w:val="000000" w:themeColor="text1"/>
          <w:sz w:val="22"/>
          <w:szCs w:val="22"/>
          <w:lang w:val="it-IT" w:eastAsia="en-US"/>
        </w:rPr>
      </w:pPr>
      <w:r w:rsidRPr="007E76D6">
        <w:rPr>
          <w:rFonts w:ascii="Arial" w:eastAsia="Calibri" w:hAnsi="Arial" w:cs="Arial"/>
          <w:color w:val="000000" w:themeColor="text1"/>
          <w:sz w:val="22"/>
          <w:szCs w:val="22"/>
          <w:lang w:val="it-IT" w:eastAsia="en-US"/>
        </w:rPr>
        <w:t>Semn</w:t>
      </w:r>
      <w:r w:rsidRPr="007E76D6">
        <w:rPr>
          <w:rFonts w:ascii="Arial" w:eastAsia="Calibri" w:hAnsi="Arial" w:cs="Arial"/>
          <w:color w:val="000000" w:themeColor="text1"/>
          <w:sz w:val="22"/>
          <w:szCs w:val="22"/>
          <w:rtl/>
          <w:lang w:eastAsia="en-US" w:bidi="ar-YE"/>
        </w:rPr>
        <w:t>ă</w:t>
      </w:r>
      <w:r w:rsidRPr="007E76D6">
        <w:rPr>
          <w:rFonts w:ascii="Arial" w:eastAsia="Calibri" w:hAnsi="Arial" w:cs="Arial"/>
          <w:color w:val="000000" w:themeColor="text1"/>
          <w:sz w:val="22"/>
          <w:szCs w:val="22"/>
          <w:lang w:val="it-IT" w:eastAsia="en-US"/>
        </w:rPr>
        <w:t>tura</w:t>
      </w:r>
    </w:p>
    <w:p w14:paraId="5421F90C" w14:textId="77777777" w:rsidR="0007465B" w:rsidRDefault="0007465B" w:rsidP="00AA15EB">
      <w:pPr>
        <w:suppressAutoHyphens/>
        <w:autoSpaceDE w:val="0"/>
        <w:autoSpaceDN w:val="0"/>
        <w:adjustRightInd w:val="0"/>
        <w:spacing w:after="200" w:line="360" w:lineRule="auto"/>
        <w:textAlignment w:val="center"/>
        <w:rPr>
          <w:rFonts w:eastAsia="Calibri"/>
          <w:b/>
          <w:bCs/>
          <w:color w:val="000000" w:themeColor="text1"/>
          <w:lang w:val="it-IT" w:eastAsia="en-US"/>
        </w:rPr>
      </w:pPr>
    </w:p>
    <w:p w14:paraId="365C1B46" w14:textId="77777777" w:rsidR="00D35F14" w:rsidRPr="007E76D6" w:rsidRDefault="00D35F14" w:rsidP="00AA15EB">
      <w:pPr>
        <w:suppressAutoHyphens/>
        <w:autoSpaceDE w:val="0"/>
        <w:autoSpaceDN w:val="0"/>
        <w:adjustRightInd w:val="0"/>
        <w:spacing w:after="200" w:line="360" w:lineRule="auto"/>
        <w:textAlignment w:val="center"/>
        <w:rPr>
          <w:rFonts w:eastAsia="Calibri"/>
          <w:b/>
          <w:bCs/>
          <w:color w:val="000000" w:themeColor="text1"/>
          <w:lang w:val="it-IT" w:eastAsia="en-US"/>
        </w:rPr>
      </w:pPr>
    </w:p>
    <w:p w14:paraId="068F2513" w14:textId="61E57313" w:rsidR="00472262" w:rsidRPr="007E76D6" w:rsidRDefault="00472262" w:rsidP="00AA15EB">
      <w:pPr>
        <w:suppressAutoHyphens/>
        <w:autoSpaceDE w:val="0"/>
        <w:autoSpaceDN w:val="0"/>
        <w:adjustRightInd w:val="0"/>
        <w:spacing w:after="200" w:line="360" w:lineRule="auto"/>
        <w:textAlignment w:val="center"/>
        <w:rPr>
          <w:rFonts w:eastAsia="Calibri"/>
          <w:b/>
          <w:bCs/>
          <w:color w:val="000000" w:themeColor="text1"/>
          <w:lang w:val="it-IT" w:eastAsia="en-US"/>
        </w:rPr>
      </w:pPr>
      <w:r w:rsidRPr="007E76D6">
        <w:rPr>
          <w:rFonts w:eastAsia="Calibri"/>
          <w:b/>
          <w:bCs/>
          <w:color w:val="000000" w:themeColor="text1"/>
          <w:lang w:val="it-IT" w:eastAsia="en-US"/>
        </w:rPr>
        <w:lastRenderedPageBreak/>
        <w:t>ANEX</w:t>
      </w:r>
      <w:r w:rsidR="00E24C75" w:rsidRPr="007E76D6">
        <w:rPr>
          <w:rFonts w:eastAsia="Calibri"/>
          <w:b/>
          <w:bCs/>
          <w:color w:val="000000" w:themeColor="text1"/>
          <w:lang w:val="it-IT" w:eastAsia="en-US"/>
        </w:rPr>
        <w:t>Ă</w:t>
      </w:r>
      <w:r w:rsidRPr="007E76D6">
        <w:rPr>
          <w:rFonts w:eastAsia="Calibri"/>
          <w:b/>
          <w:bCs/>
          <w:color w:val="000000" w:themeColor="text1"/>
          <w:lang w:val="it-IT" w:eastAsia="en-US"/>
        </w:rPr>
        <w:t xml:space="preserve"> la Memoriu </w:t>
      </w:r>
      <w:r w:rsidR="00E24C75" w:rsidRPr="007E76D6">
        <w:rPr>
          <w:rFonts w:eastAsia="Calibri"/>
          <w:b/>
          <w:bCs/>
          <w:color w:val="000000" w:themeColor="text1"/>
          <w:lang w:val="it-IT" w:eastAsia="en-US"/>
        </w:rPr>
        <w:t>T</w:t>
      </w:r>
      <w:r w:rsidR="00AA15EB" w:rsidRPr="007E76D6">
        <w:rPr>
          <w:rFonts w:eastAsia="Calibri"/>
          <w:b/>
          <w:bCs/>
          <w:color w:val="000000" w:themeColor="text1"/>
          <w:lang w:val="it-IT" w:eastAsia="en-US"/>
        </w:rPr>
        <w:t>ehnic</w:t>
      </w:r>
      <w:r w:rsidR="001E12D2">
        <w:rPr>
          <w:rFonts w:eastAsia="Calibri"/>
          <w:b/>
          <w:bCs/>
          <w:color w:val="000000" w:themeColor="text1"/>
          <w:lang w:val="it-IT" w:eastAsia="en-US"/>
        </w:rPr>
        <w:t xml:space="preserve"> </w:t>
      </w:r>
      <w:r w:rsidRPr="007E76D6">
        <w:rPr>
          <w:rFonts w:eastAsia="Calibri"/>
          <w:b/>
          <w:bCs/>
          <w:color w:val="000000" w:themeColor="text1"/>
          <w:rtl/>
          <w:lang w:eastAsia="en-US" w:bidi="ar-YE"/>
        </w:rPr>
        <w:t>ş</w:t>
      </w:r>
      <w:r w:rsidRPr="007E76D6">
        <w:rPr>
          <w:rFonts w:eastAsia="Calibri"/>
          <w:b/>
          <w:bCs/>
          <w:color w:val="000000" w:themeColor="text1"/>
          <w:lang w:val="it-IT" w:eastAsia="en-US"/>
        </w:rPr>
        <w:t>i Declara</w:t>
      </w:r>
      <w:r w:rsidRPr="007E76D6">
        <w:rPr>
          <w:rFonts w:eastAsia="Calibri"/>
          <w:b/>
          <w:bCs/>
          <w:color w:val="000000" w:themeColor="text1"/>
          <w:rtl/>
          <w:lang w:eastAsia="en-US" w:bidi="ar-YE"/>
        </w:rPr>
        <w:t>ţ</w:t>
      </w:r>
      <w:r w:rsidR="007F0600" w:rsidRPr="007E76D6">
        <w:rPr>
          <w:rFonts w:eastAsia="Calibri"/>
          <w:b/>
          <w:bCs/>
          <w:color w:val="000000" w:themeColor="text1"/>
          <w:lang w:val="it-IT" w:eastAsia="en-US"/>
        </w:rPr>
        <w:t>ie</w:t>
      </w:r>
    </w:p>
    <w:p w14:paraId="3C8DF8CF" w14:textId="77777777" w:rsidR="00472262" w:rsidRPr="007E76D6" w:rsidRDefault="00472262" w:rsidP="00472262">
      <w:pPr>
        <w:suppressAutoHyphens/>
        <w:autoSpaceDE w:val="0"/>
        <w:autoSpaceDN w:val="0"/>
        <w:adjustRightInd w:val="0"/>
        <w:jc w:val="both"/>
        <w:textAlignment w:val="center"/>
        <w:rPr>
          <w:rFonts w:eastAsia="Calibri"/>
          <w:b/>
          <w:bCs/>
          <w:color w:val="000000" w:themeColor="text1"/>
          <w:lang w:eastAsia="en-US"/>
        </w:rPr>
      </w:pPr>
      <w:r w:rsidRPr="007E76D6">
        <w:rPr>
          <w:rFonts w:eastAsia="Calibri"/>
          <w:b/>
          <w:bCs/>
          <w:color w:val="000000" w:themeColor="text1"/>
          <w:lang w:val="it-IT" w:eastAsia="en-US"/>
        </w:rPr>
        <w:t>List</w:t>
      </w:r>
      <w:r w:rsidR="00E24C75" w:rsidRPr="007E76D6">
        <w:rPr>
          <w:rFonts w:eastAsia="Calibri"/>
          <w:b/>
          <w:bCs/>
          <w:color w:val="000000" w:themeColor="text1"/>
          <w:lang w:val="it-IT" w:eastAsia="en-US"/>
        </w:rPr>
        <w:t>ă</w:t>
      </w:r>
      <w:r w:rsidRPr="007E76D6">
        <w:rPr>
          <w:rFonts w:eastAsia="Calibri"/>
          <w:b/>
          <w:bCs/>
          <w:color w:val="000000" w:themeColor="text1"/>
          <w:lang w:val="it-IT" w:eastAsia="en-US"/>
        </w:rPr>
        <w:t xml:space="preserve"> utilizatori (societ</w:t>
      </w:r>
      <w:r w:rsidRPr="007E76D6">
        <w:rPr>
          <w:rFonts w:eastAsia="Calibri"/>
          <w:b/>
          <w:bCs/>
          <w:color w:val="000000" w:themeColor="text1"/>
          <w:rtl/>
          <w:lang w:eastAsia="en-US" w:bidi="ar-YE"/>
        </w:rPr>
        <w:t>ăţ</w:t>
      </w:r>
      <w:r w:rsidRPr="007E76D6">
        <w:rPr>
          <w:rFonts w:eastAsia="Calibri"/>
          <w:b/>
          <w:bCs/>
          <w:color w:val="000000" w:themeColor="text1"/>
          <w:lang w:val="it-IT" w:eastAsia="en-US"/>
        </w:rPr>
        <w:t>i) racorda</w:t>
      </w:r>
      <w:r w:rsidRPr="007E76D6">
        <w:rPr>
          <w:rFonts w:eastAsia="Calibri"/>
          <w:b/>
          <w:bCs/>
          <w:color w:val="000000" w:themeColor="text1"/>
          <w:rtl/>
          <w:lang w:eastAsia="en-US" w:bidi="ar-YE"/>
        </w:rPr>
        <w:t>ţ</w:t>
      </w:r>
      <w:r w:rsidRPr="007E76D6">
        <w:rPr>
          <w:rFonts w:eastAsia="Calibri"/>
          <w:b/>
          <w:bCs/>
          <w:color w:val="000000" w:themeColor="text1"/>
          <w:lang w:val="it-IT" w:eastAsia="en-US"/>
        </w:rPr>
        <w:t>i la re</w:t>
      </w:r>
      <w:r w:rsidRPr="007E76D6">
        <w:rPr>
          <w:rFonts w:eastAsia="Calibri"/>
          <w:b/>
          <w:bCs/>
          <w:color w:val="000000" w:themeColor="text1"/>
          <w:rtl/>
          <w:lang w:eastAsia="en-US" w:bidi="ar-YE"/>
        </w:rPr>
        <w:t>ţ</w:t>
      </w:r>
      <w:r w:rsidRPr="007E76D6">
        <w:rPr>
          <w:rFonts w:eastAsia="Calibri"/>
          <w:b/>
          <w:bCs/>
          <w:color w:val="000000" w:themeColor="text1"/>
          <w:lang w:val="it-IT" w:eastAsia="en-US"/>
        </w:rPr>
        <w:t>eaua de canalizare interioar</w:t>
      </w:r>
      <w:r w:rsidRPr="007E76D6">
        <w:rPr>
          <w:rFonts w:eastAsia="Calibri"/>
          <w:b/>
          <w:bCs/>
          <w:color w:val="000000" w:themeColor="text1"/>
          <w:rtl/>
          <w:lang w:eastAsia="en-US" w:bidi="ar-YE"/>
        </w:rPr>
        <w:t>ă a titularului de Contract</w:t>
      </w:r>
      <w:r w:rsidRPr="007E76D6">
        <w:rPr>
          <w:rFonts w:eastAsia="Calibri"/>
          <w:b/>
          <w:bCs/>
          <w:color w:val="000000" w:themeColor="text1"/>
          <w:lang w:eastAsia="en-US"/>
        </w:rPr>
        <w:t xml:space="preserve">           Apa</w:t>
      </w:r>
      <w:r w:rsidR="00AA15EB" w:rsidRPr="007E76D6">
        <w:rPr>
          <w:rFonts w:eastAsia="Calibri"/>
          <w:b/>
          <w:bCs/>
          <w:color w:val="000000" w:themeColor="text1"/>
          <w:lang w:eastAsia="en-US"/>
        </w:rPr>
        <w:t>-Canal Ilfov SA</w:t>
      </w:r>
    </w:p>
    <w:p w14:paraId="2D8EEBCD" w14:textId="77777777" w:rsidR="00AA15EB" w:rsidRPr="007E76D6" w:rsidRDefault="00AA15EB" w:rsidP="00472262">
      <w:pPr>
        <w:suppressAutoHyphens/>
        <w:autoSpaceDE w:val="0"/>
        <w:autoSpaceDN w:val="0"/>
        <w:adjustRightInd w:val="0"/>
        <w:jc w:val="both"/>
        <w:textAlignment w:val="center"/>
        <w:rPr>
          <w:rFonts w:eastAsia="Calibri"/>
          <w:b/>
          <w:bCs/>
          <w:color w:val="000000" w:themeColor="text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2663"/>
        <w:gridCol w:w="2652"/>
        <w:gridCol w:w="2655"/>
      </w:tblGrid>
      <w:tr w:rsidR="006A6F61" w:rsidRPr="007E76D6" w14:paraId="0F02CD4D" w14:textId="77777777" w:rsidTr="006A6F61">
        <w:tc>
          <w:tcPr>
            <w:tcW w:w="2747" w:type="dxa"/>
            <w:shd w:val="clear" w:color="auto" w:fill="auto"/>
            <w:vAlign w:val="center"/>
          </w:tcPr>
          <w:p w14:paraId="5EF8DFB4" w14:textId="77777777" w:rsidR="00AA15EB" w:rsidRPr="007E76D6" w:rsidRDefault="00AA15EB" w:rsidP="006A6F61">
            <w:pPr>
              <w:suppressAutoHyphens/>
              <w:autoSpaceDE w:val="0"/>
              <w:autoSpaceDN w:val="0"/>
              <w:adjustRightInd w:val="0"/>
              <w:jc w:val="center"/>
              <w:textAlignment w:val="center"/>
              <w:rPr>
                <w:rFonts w:eastAsia="Calibri"/>
                <w:b/>
                <w:bCs/>
                <w:color w:val="000000" w:themeColor="text1"/>
                <w:lang w:eastAsia="en-US"/>
              </w:rPr>
            </w:pPr>
            <w:r w:rsidRPr="007E76D6">
              <w:rPr>
                <w:rFonts w:eastAsia="Calibri"/>
                <w:b/>
                <w:bCs/>
                <w:color w:val="000000" w:themeColor="text1"/>
                <w:lang w:eastAsia="en-US"/>
              </w:rPr>
              <w:t>Nr. crt.</w:t>
            </w:r>
          </w:p>
        </w:tc>
        <w:tc>
          <w:tcPr>
            <w:tcW w:w="2747" w:type="dxa"/>
            <w:shd w:val="clear" w:color="auto" w:fill="auto"/>
            <w:vAlign w:val="center"/>
          </w:tcPr>
          <w:p w14:paraId="0CAADA21" w14:textId="77777777" w:rsidR="00AA15EB" w:rsidRPr="007E76D6" w:rsidRDefault="00AA15EB" w:rsidP="006A6F61">
            <w:pPr>
              <w:suppressAutoHyphens/>
              <w:autoSpaceDE w:val="0"/>
              <w:autoSpaceDN w:val="0"/>
              <w:adjustRightInd w:val="0"/>
              <w:jc w:val="center"/>
              <w:textAlignment w:val="center"/>
              <w:rPr>
                <w:rFonts w:eastAsia="Calibri"/>
                <w:b/>
                <w:bCs/>
                <w:color w:val="000000" w:themeColor="text1"/>
                <w:lang w:eastAsia="en-US"/>
              </w:rPr>
            </w:pPr>
            <w:r w:rsidRPr="007E76D6">
              <w:rPr>
                <w:rFonts w:eastAsia="Calibri"/>
                <w:b/>
                <w:bCs/>
                <w:color w:val="000000" w:themeColor="text1"/>
                <w:lang w:eastAsia="en-US"/>
              </w:rPr>
              <w:t>Numele utilizatorului</w:t>
            </w:r>
          </w:p>
        </w:tc>
        <w:tc>
          <w:tcPr>
            <w:tcW w:w="2747" w:type="dxa"/>
            <w:shd w:val="clear" w:color="auto" w:fill="auto"/>
            <w:vAlign w:val="center"/>
          </w:tcPr>
          <w:p w14:paraId="117EE062" w14:textId="77777777" w:rsidR="00AA15EB" w:rsidRPr="007E76D6" w:rsidRDefault="00AA15EB" w:rsidP="006A6F61">
            <w:pPr>
              <w:suppressAutoHyphens/>
              <w:autoSpaceDE w:val="0"/>
              <w:autoSpaceDN w:val="0"/>
              <w:adjustRightInd w:val="0"/>
              <w:jc w:val="center"/>
              <w:textAlignment w:val="center"/>
              <w:rPr>
                <w:rFonts w:eastAsia="Calibri"/>
                <w:b/>
                <w:bCs/>
                <w:color w:val="000000" w:themeColor="text1"/>
                <w:lang w:eastAsia="en-US"/>
              </w:rPr>
            </w:pPr>
            <w:r w:rsidRPr="007E76D6">
              <w:rPr>
                <w:rFonts w:eastAsia="Calibri"/>
                <w:b/>
                <w:bCs/>
                <w:color w:val="000000" w:themeColor="text1"/>
                <w:lang w:eastAsia="en-US"/>
              </w:rPr>
              <w:t>Cod CAEN/ activitate desf</w:t>
            </w:r>
            <w:r w:rsidR="00E24C75" w:rsidRPr="007E76D6">
              <w:rPr>
                <w:rFonts w:eastAsia="Calibri"/>
                <w:b/>
                <w:bCs/>
                <w:color w:val="000000" w:themeColor="text1"/>
                <w:lang w:eastAsia="en-US"/>
              </w:rPr>
              <w:t>ăș</w:t>
            </w:r>
            <w:r w:rsidRPr="007E76D6">
              <w:rPr>
                <w:rFonts w:eastAsia="Calibri"/>
                <w:b/>
                <w:bCs/>
                <w:color w:val="000000" w:themeColor="text1"/>
                <w:lang w:eastAsia="en-US"/>
              </w:rPr>
              <w:t>urat</w:t>
            </w:r>
            <w:r w:rsidR="00E24C75" w:rsidRPr="007E76D6">
              <w:rPr>
                <w:rFonts w:eastAsia="Calibri"/>
                <w:b/>
                <w:bCs/>
                <w:color w:val="000000" w:themeColor="text1"/>
                <w:lang w:eastAsia="en-US"/>
              </w:rPr>
              <w:t>ă</w:t>
            </w:r>
            <w:r w:rsidRPr="007E76D6">
              <w:rPr>
                <w:rFonts w:eastAsia="Calibri"/>
                <w:b/>
                <w:bCs/>
                <w:color w:val="000000" w:themeColor="text1"/>
                <w:lang w:eastAsia="en-US"/>
              </w:rPr>
              <w:t xml:space="preserve"> la punctul de lucru</w:t>
            </w:r>
          </w:p>
        </w:tc>
        <w:tc>
          <w:tcPr>
            <w:tcW w:w="2748" w:type="dxa"/>
            <w:shd w:val="clear" w:color="auto" w:fill="auto"/>
            <w:vAlign w:val="center"/>
          </w:tcPr>
          <w:p w14:paraId="4B72D283" w14:textId="77777777" w:rsidR="00AA15EB" w:rsidRPr="007E76D6" w:rsidRDefault="00AA15EB" w:rsidP="006A6F61">
            <w:pPr>
              <w:suppressAutoHyphens/>
              <w:autoSpaceDE w:val="0"/>
              <w:autoSpaceDN w:val="0"/>
              <w:adjustRightInd w:val="0"/>
              <w:jc w:val="center"/>
              <w:textAlignment w:val="center"/>
              <w:rPr>
                <w:rFonts w:eastAsia="Calibri"/>
                <w:b/>
                <w:bCs/>
                <w:color w:val="000000" w:themeColor="text1"/>
                <w:lang w:eastAsia="en-US"/>
              </w:rPr>
            </w:pPr>
            <w:r w:rsidRPr="007E76D6">
              <w:rPr>
                <w:rFonts w:eastAsia="Calibri"/>
                <w:b/>
                <w:bCs/>
                <w:color w:val="000000" w:themeColor="text1"/>
                <w:lang w:eastAsia="en-US"/>
              </w:rPr>
              <w:t>Construc</w:t>
            </w:r>
            <w:r w:rsidR="00E24C75" w:rsidRPr="007E76D6">
              <w:rPr>
                <w:rFonts w:eastAsia="Calibri"/>
                <w:b/>
                <w:bCs/>
                <w:color w:val="000000" w:themeColor="text1"/>
                <w:lang w:eastAsia="en-US"/>
              </w:rPr>
              <w:t>ț</w:t>
            </w:r>
            <w:r w:rsidRPr="007E76D6">
              <w:rPr>
                <w:rFonts w:eastAsia="Calibri"/>
                <w:b/>
                <w:bCs/>
                <w:color w:val="000000" w:themeColor="text1"/>
                <w:lang w:eastAsia="en-US"/>
              </w:rPr>
              <w:t xml:space="preserve">ii </w:t>
            </w:r>
            <w:r w:rsidR="00E24C75" w:rsidRPr="007E76D6">
              <w:rPr>
                <w:rFonts w:eastAsia="Calibri"/>
                <w:b/>
                <w:bCs/>
                <w:color w:val="000000" w:themeColor="text1"/>
                <w:lang w:eastAsia="en-US"/>
              </w:rPr>
              <w:t>ș</w:t>
            </w:r>
            <w:r w:rsidRPr="007E76D6">
              <w:rPr>
                <w:rFonts w:eastAsia="Calibri"/>
                <w:b/>
                <w:bCs/>
                <w:color w:val="000000" w:themeColor="text1"/>
                <w:lang w:eastAsia="en-US"/>
              </w:rPr>
              <w:t>i instala</w:t>
            </w:r>
            <w:r w:rsidR="00E24C75" w:rsidRPr="007E76D6">
              <w:rPr>
                <w:rFonts w:eastAsia="Calibri"/>
                <w:b/>
                <w:bCs/>
                <w:color w:val="000000" w:themeColor="text1"/>
                <w:lang w:eastAsia="en-US"/>
              </w:rPr>
              <w:t>ț</w:t>
            </w:r>
            <w:r w:rsidRPr="007E76D6">
              <w:rPr>
                <w:rFonts w:eastAsia="Calibri"/>
                <w:b/>
                <w:bCs/>
                <w:color w:val="000000" w:themeColor="text1"/>
                <w:lang w:eastAsia="en-US"/>
              </w:rPr>
              <w:t>ii de preepurare, m</w:t>
            </w:r>
            <w:r w:rsidR="00E24C75" w:rsidRPr="007E76D6">
              <w:rPr>
                <w:rFonts w:eastAsia="Calibri"/>
                <w:b/>
                <w:bCs/>
                <w:color w:val="000000" w:themeColor="text1"/>
                <w:lang w:eastAsia="en-US"/>
              </w:rPr>
              <w:t>ă</w:t>
            </w:r>
            <w:r w:rsidRPr="007E76D6">
              <w:rPr>
                <w:rFonts w:eastAsia="Calibri"/>
                <w:b/>
                <w:bCs/>
                <w:color w:val="000000" w:themeColor="text1"/>
                <w:lang w:eastAsia="en-US"/>
              </w:rPr>
              <w:t>suri, pentru respectarea condi</w:t>
            </w:r>
            <w:r w:rsidR="00E24C75" w:rsidRPr="007E76D6">
              <w:rPr>
                <w:rFonts w:eastAsia="Calibri"/>
                <w:b/>
                <w:bCs/>
                <w:color w:val="000000" w:themeColor="text1"/>
                <w:lang w:eastAsia="en-US"/>
              </w:rPr>
              <w:t>ț</w:t>
            </w:r>
            <w:r w:rsidRPr="007E76D6">
              <w:rPr>
                <w:rFonts w:eastAsia="Calibri"/>
                <w:b/>
                <w:bCs/>
                <w:color w:val="000000" w:themeColor="text1"/>
                <w:lang w:eastAsia="en-US"/>
              </w:rPr>
              <w:t>iilor calitative si cantitative</w:t>
            </w:r>
          </w:p>
        </w:tc>
      </w:tr>
      <w:tr w:rsidR="006A6F61" w:rsidRPr="007E76D6" w14:paraId="792BC8CC" w14:textId="77777777" w:rsidTr="006A6F61">
        <w:tc>
          <w:tcPr>
            <w:tcW w:w="2747" w:type="dxa"/>
            <w:shd w:val="clear" w:color="auto" w:fill="auto"/>
          </w:tcPr>
          <w:p w14:paraId="798AB10D" w14:textId="77777777" w:rsidR="00AA15EB" w:rsidRPr="007E76D6" w:rsidRDefault="00AA15EB" w:rsidP="006A6F61">
            <w:pPr>
              <w:suppressAutoHyphens/>
              <w:autoSpaceDE w:val="0"/>
              <w:autoSpaceDN w:val="0"/>
              <w:adjustRightInd w:val="0"/>
              <w:jc w:val="both"/>
              <w:textAlignment w:val="center"/>
              <w:rPr>
                <w:rFonts w:eastAsia="Calibri"/>
                <w:b/>
                <w:bCs/>
                <w:color w:val="000000" w:themeColor="text1"/>
                <w:lang w:eastAsia="en-US"/>
              </w:rPr>
            </w:pPr>
          </w:p>
        </w:tc>
        <w:tc>
          <w:tcPr>
            <w:tcW w:w="2747" w:type="dxa"/>
            <w:shd w:val="clear" w:color="auto" w:fill="auto"/>
          </w:tcPr>
          <w:p w14:paraId="58B734C2" w14:textId="77777777" w:rsidR="00AA15EB" w:rsidRPr="007E76D6" w:rsidRDefault="00AA15EB" w:rsidP="006A6F61">
            <w:pPr>
              <w:suppressAutoHyphens/>
              <w:autoSpaceDE w:val="0"/>
              <w:autoSpaceDN w:val="0"/>
              <w:adjustRightInd w:val="0"/>
              <w:jc w:val="both"/>
              <w:textAlignment w:val="center"/>
              <w:rPr>
                <w:rFonts w:eastAsia="Calibri"/>
                <w:b/>
                <w:bCs/>
                <w:color w:val="000000" w:themeColor="text1"/>
                <w:lang w:eastAsia="en-US"/>
              </w:rPr>
            </w:pPr>
          </w:p>
        </w:tc>
        <w:tc>
          <w:tcPr>
            <w:tcW w:w="2747" w:type="dxa"/>
            <w:shd w:val="clear" w:color="auto" w:fill="auto"/>
          </w:tcPr>
          <w:p w14:paraId="076FEC31" w14:textId="77777777" w:rsidR="00AA15EB" w:rsidRPr="007E76D6" w:rsidRDefault="00AA15EB" w:rsidP="006A6F61">
            <w:pPr>
              <w:suppressAutoHyphens/>
              <w:autoSpaceDE w:val="0"/>
              <w:autoSpaceDN w:val="0"/>
              <w:adjustRightInd w:val="0"/>
              <w:jc w:val="both"/>
              <w:textAlignment w:val="center"/>
              <w:rPr>
                <w:rFonts w:eastAsia="Calibri"/>
                <w:b/>
                <w:bCs/>
                <w:color w:val="000000" w:themeColor="text1"/>
                <w:lang w:eastAsia="en-US"/>
              </w:rPr>
            </w:pPr>
          </w:p>
        </w:tc>
        <w:tc>
          <w:tcPr>
            <w:tcW w:w="2748" w:type="dxa"/>
            <w:shd w:val="clear" w:color="auto" w:fill="auto"/>
          </w:tcPr>
          <w:p w14:paraId="6BC4D4FC" w14:textId="77777777" w:rsidR="00AA15EB" w:rsidRPr="007E76D6" w:rsidRDefault="00AA15EB" w:rsidP="006A6F61">
            <w:pPr>
              <w:suppressAutoHyphens/>
              <w:autoSpaceDE w:val="0"/>
              <w:autoSpaceDN w:val="0"/>
              <w:adjustRightInd w:val="0"/>
              <w:jc w:val="both"/>
              <w:textAlignment w:val="center"/>
              <w:rPr>
                <w:rFonts w:eastAsia="Calibri"/>
                <w:b/>
                <w:bCs/>
                <w:color w:val="000000" w:themeColor="text1"/>
                <w:lang w:eastAsia="en-US"/>
              </w:rPr>
            </w:pPr>
          </w:p>
        </w:tc>
      </w:tr>
      <w:tr w:rsidR="006A6F61" w:rsidRPr="007E76D6" w14:paraId="3599B204" w14:textId="77777777" w:rsidTr="006A6F61">
        <w:tc>
          <w:tcPr>
            <w:tcW w:w="2747" w:type="dxa"/>
            <w:shd w:val="clear" w:color="auto" w:fill="auto"/>
          </w:tcPr>
          <w:p w14:paraId="1FC320B0" w14:textId="77777777" w:rsidR="00AA15EB" w:rsidRPr="007E76D6" w:rsidRDefault="00AA15EB" w:rsidP="006A6F61">
            <w:pPr>
              <w:suppressAutoHyphens/>
              <w:autoSpaceDE w:val="0"/>
              <w:autoSpaceDN w:val="0"/>
              <w:adjustRightInd w:val="0"/>
              <w:jc w:val="both"/>
              <w:textAlignment w:val="center"/>
              <w:rPr>
                <w:rFonts w:eastAsia="Calibri"/>
                <w:b/>
                <w:bCs/>
                <w:color w:val="000000" w:themeColor="text1"/>
                <w:lang w:eastAsia="en-US"/>
              </w:rPr>
            </w:pPr>
          </w:p>
        </w:tc>
        <w:tc>
          <w:tcPr>
            <w:tcW w:w="2747" w:type="dxa"/>
            <w:shd w:val="clear" w:color="auto" w:fill="auto"/>
          </w:tcPr>
          <w:p w14:paraId="1BC9CD0B" w14:textId="77777777" w:rsidR="00AA15EB" w:rsidRPr="007E76D6" w:rsidRDefault="00AA15EB" w:rsidP="006A6F61">
            <w:pPr>
              <w:suppressAutoHyphens/>
              <w:autoSpaceDE w:val="0"/>
              <w:autoSpaceDN w:val="0"/>
              <w:adjustRightInd w:val="0"/>
              <w:jc w:val="both"/>
              <w:textAlignment w:val="center"/>
              <w:rPr>
                <w:rFonts w:eastAsia="Calibri"/>
                <w:b/>
                <w:bCs/>
                <w:color w:val="000000" w:themeColor="text1"/>
                <w:lang w:eastAsia="en-US"/>
              </w:rPr>
            </w:pPr>
          </w:p>
        </w:tc>
        <w:tc>
          <w:tcPr>
            <w:tcW w:w="2747" w:type="dxa"/>
            <w:shd w:val="clear" w:color="auto" w:fill="auto"/>
          </w:tcPr>
          <w:p w14:paraId="27CBCEF4" w14:textId="77777777" w:rsidR="00AA15EB" w:rsidRPr="007E76D6" w:rsidRDefault="00AA15EB" w:rsidP="006A6F61">
            <w:pPr>
              <w:suppressAutoHyphens/>
              <w:autoSpaceDE w:val="0"/>
              <w:autoSpaceDN w:val="0"/>
              <w:adjustRightInd w:val="0"/>
              <w:jc w:val="both"/>
              <w:textAlignment w:val="center"/>
              <w:rPr>
                <w:rFonts w:eastAsia="Calibri"/>
                <w:b/>
                <w:bCs/>
                <w:color w:val="000000" w:themeColor="text1"/>
                <w:lang w:eastAsia="en-US"/>
              </w:rPr>
            </w:pPr>
          </w:p>
        </w:tc>
        <w:tc>
          <w:tcPr>
            <w:tcW w:w="2748" w:type="dxa"/>
            <w:shd w:val="clear" w:color="auto" w:fill="auto"/>
          </w:tcPr>
          <w:p w14:paraId="50CF23B5" w14:textId="77777777" w:rsidR="00AA15EB" w:rsidRPr="007E76D6" w:rsidRDefault="00AA15EB" w:rsidP="006A6F61">
            <w:pPr>
              <w:suppressAutoHyphens/>
              <w:autoSpaceDE w:val="0"/>
              <w:autoSpaceDN w:val="0"/>
              <w:adjustRightInd w:val="0"/>
              <w:jc w:val="both"/>
              <w:textAlignment w:val="center"/>
              <w:rPr>
                <w:rFonts w:eastAsia="Calibri"/>
                <w:b/>
                <w:bCs/>
                <w:color w:val="000000" w:themeColor="text1"/>
                <w:lang w:eastAsia="en-US"/>
              </w:rPr>
            </w:pPr>
          </w:p>
        </w:tc>
      </w:tr>
      <w:tr w:rsidR="006A6F61" w:rsidRPr="007E76D6" w14:paraId="593B08F2" w14:textId="77777777" w:rsidTr="006A6F61">
        <w:tc>
          <w:tcPr>
            <w:tcW w:w="2747" w:type="dxa"/>
            <w:shd w:val="clear" w:color="auto" w:fill="auto"/>
          </w:tcPr>
          <w:p w14:paraId="644F266E" w14:textId="77777777" w:rsidR="00AA15EB" w:rsidRPr="007E76D6" w:rsidRDefault="00AA15EB" w:rsidP="006A6F61">
            <w:pPr>
              <w:suppressAutoHyphens/>
              <w:autoSpaceDE w:val="0"/>
              <w:autoSpaceDN w:val="0"/>
              <w:adjustRightInd w:val="0"/>
              <w:jc w:val="both"/>
              <w:textAlignment w:val="center"/>
              <w:rPr>
                <w:rFonts w:eastAsia="Calibri"/>
                <w:b/>
                <w:bCs/>
                <w:color w:val="000000" w:themeColor="text1"/>
                <w:lang w:eastAsia="en-US"/>
              </w:rPr>
            </w:pPr>
          </w:p>
        </w:tc>
        <w:tc>
          <w:tcPr>
            <w:tcW w:w="2747" w:type="dxa"/>
            <w:shd w:val="clear" w:color="auto" w:fill="auto"/>
          </w:tcPr>
          <w:p w14:paraId="4B824824" w14:textId="77777777" w:rsidR="00AA15EB" w:rsidRPr="007E76D6" w:rsidRDefault="00AA15EB" w:rsidP="006A6F61">
            <w:pPr>
              <w:suppressAutoHyphens/>
              <w:autoSpaceDE w:val="0"/>
              <w:autoSpaceDN w:val="0"/>
              <w:adjustRightInd w:val="0"/>
              <w:jc w:val="both"/>
              <w:textAlignment w:val="center"/>
              <w:rPr>
                <w:rFonts w:eastAsia="Calibri"/>
                <w:b/>
                <w:bCs/>
                <w:color w:val="000000" w:themeColor="text1"/>
                <w:lang w:eastAsia="en-US"/>
              </w:rPr>
            </w:pPr>
          </w:p>
        </w:tc>
        <w:tc>
          <w:tcPr>
            <w:tcW w:w="2747" w:type="dxa"/>
            <w:shd w:val="clear" w:color="auto" w:fill="auto"/>
          </w:tcPr>
          <w:p w14:paraId="6016626B" w14:textId="77777777" w:rsidR="00AA15EB" w:rsidRPr="007E76D6" w:rsidRDefault="00AA15EB" w:rsidP="006A6F61">
            <w:pPr>
              <w:suppressAutoHyphens/>
              <w:autoSpaceDE w:val="0"/>
              <w:autoSpaceDN w:val="0"/>
              <w:adjustRightInd w:val="0"/>
              <w:jc w:val="both"/>
              <w:textAlignment w:val="center"/>
              <w:rPr>
                <w:rFonts w:eastAsia="Calibri"/>
                <w:b/>
                <w:bCs/>
                <w:color w:val="000000" w:themeColor="text1"/>
                <w:lang w:eastAsia="en-US"/>
              </w:rPr>
            </w:pPr>
          </w:p>
        </w:tc>
        <w:tc>
          <w:tcPr>
            <w:tcW w:w="2748" w:type="dxa"/>
            <w:shd w:val="clear" w:color="auto" w:fill="auto"/>
          </w:tcPr>
          <w:p w14:paraId="55CA9ECD" w14:textId="77777777" w:rsidR="00AA15EB" w:rsidRPr="007E76D6" w:rsidRDefault="00AA15EB" w:rsidP="006A6F61">
            <w:pPr>
              <w:suppressAutoHyphens/>
              <w:autoSpaceDE w:val="0"/>
              <w:autoSpaceDN w:val="0"/>
              <w:adjustRightInd w:val="0"/>
              <w:jc w:val="both"/>
              <w:textAlignment w:val="center"/>
              <w:rPr>
                <w:rFonts w:eastAsia="Calibri"/>
                <w:b/>
                <w:bCs/>
                <w:color w:val="000000" w:themeColor="text1"/>
                <w:lang w:eastAsia="en-US"/>
              </w:rPr>
            </w:pPr>
          </w:p>
        </w:tc>
      </w:tr>
    </w:tbl>
    <w:p w14:paraId="48D30A06" w14:textId="77777777" w:rsidR="00AA15EB" w:rsidRPr="007E76D6" w:rsidRDefault="00AA15EB" w:rsidP="00472262">
      <w:pPr>
        <w:suppressAutoHyphens/>
        <w:autoSpaceDE w:val="0"/>
        <w:autoSpaceDN w:val="0"/>
        <w:adjustRightInd w:val="0"/>
        <w:jc w:val="both"/>
        <w:textAlignment w:val="center"/>
        <w:rPr>
          <w:rFonts w:eastAsia="Calibri"/>
          <w:b/>
          <w:bCs/>
          <w:color w:val="000000" w:themeColor="text1"/>
          <w:lang w:eastAsia="en-US"/>
        </w:rPr>
      </w:pPr>
    </w:p>
    <w:p w14:paraId="63346769" w14:textId="77777777" w:rsidR="00684915" w:rsidRPr="007E76D6" w:rsidRDefault="00684915" w:rsidP="00472262">
      <w:pPr>
        <w:suppressAutoHyphens/>
        <w:autoSpaceDE w:val="0"/>
        <w:autoSpaceDN w:val="0"/>
        <w:adjustRightInd w:val="0"/>
        <w:jc w:val="both"/>
        <w:textAlignment w:val="center"/>
        <w:rPr>
          <w:rFonts w:eastAsia="Calibri"/>
          <w:b/>
          <w:bCs/>
          <w:color w:val="000000" w:themeColor="text1"/>
          <w:lang w:eastAsia="en-US"/>
        </w:rPr>
      </w:pPr>
    </w:p>
    <w:p w14:paraId="6C70222D" w14:textId="77777777" w:rsidR="00AA15EB" w:rsidRPr="007E76D6" w:rsidRDefault="00AA15EB" w:rsidP="00AA15EB">
      <w:pPr>
        <w:suppressAutoHyphens/>
        <w:autoSpaceDE w:val="0"/>
        <w:autoSpaceDN w:val="0"/>
        <w:adjustRightInd w:val="0"/>
        <w:spacing w:after="200" w:line="360" w:lineRule="auto"/>
        <w:textAlignment w:val="center"/>
        <w:rPr>
          <w:rFonts w:ascii="Arial" w:eastAsia="Calibri" w:hAnsi="Arial" w:cs="Arial"/>
          <w:color w:val="000000" w:themeColor="text1"/>
          <w:sz w:val="22"/>
          <w:szCs w:val="22"/>
          <w:lang w:val="it-IT" w:eastAsia="en-US"/>
        </w:rPr>
      </w:pPr>
      <w:r w:rsidRPr="007E76D6">
        <w:rPr>
          <w:rFonts w:ascii="Arial" w:eastAsia="Calibri" w:hAnsi="Arial" w:cs="Arial"/>
          <w:caps/>
          <w:color w:val="000000" w:themeColor="text1"/>
          <w:sz w:val="22"/>
          <w:szCs w:val="22"/>
          <w:lang w:val="it-IT" w:eastAsia="en-US"/>
        </w:rPr>
        <w:t>Data</w:t>
      </w:r>
      <w:r w:rsidRPr="007E76D6">
        <w:rPr>
          <w:rFonts w:ascii="Arial" w:eastAsia="Calibri" w:hAnsi="Arial" w:cs="Arial"/>
          <w:caps/>
          <w:color w:val="000000" w:themeColor="text1"/>
          <w:sz w:val="22"/>
          <w:szCs w:val="22"/>
          <w:lang w:val="it-IT" w:eastAsia="en-US"/>
        </w:rPr>
        <w:br/>
      </w:r>
      <w:r w:rsidRPr="007E76D6">
        <w:rPr>
          <w:rFonts w:ascii="Arial" w:eastAsia="Calibri" w:hAnsi="Arial" w:cs="Arial"/>
          <w:caps/>
          <w:color w:val="000000" w:themeColor="text1"/>
          <w:sz w:val="22"/>
          <w:szCs w:val="22"/>
          <w:rtl/>
          <w:lang w:eastAsia="en-US" w:bidi="ar-YE"/>
        </w:rPr>
        <w:t>Î</w:t>
      </w:r>
      <w:r w:rsidRPr="007E76D6">
        <w:rPr>
          <w:rFonts w:ascii="Arial" w:eastAsia="Calibri" w:hAnsi="Arial" w:cs="Arial"/>
          <w:caps/>
          <w:color w:val="000000" w:themeColor="text1"/>
          <w:sz w:val="22"/>
          <w:szCs w:val="22"/>
          <w:lang w:val="it-IT" w:eastAsia="en-US"/>
        </w:rPr>
        <w:t>ntocmit</w:t>
      </w:r>
      <w:r w:rsidRPr="007E76D6">
        <w:rPr>
          <w:rFonts w:ascii="Arial" w:eastAsia="Calibri" w:hAnsi="Arial" w:cs="Arial"/>
          <w:caps/>
          <w:color w:val="000000" w:themeColor="text1"/>
          <w:sz w:val="22"/>
          <w:szCs w:val="22"/>
          <w:lang w:val="it-IT" w:eastAsia="en-US"/>
        </w:rPr>
        <w:br/>
        <w:t>N</w:t>
      </w:r>
      <w:r w:rsidRPr="007E76D6">
        <w:rPr>
          <w:rFonts w:ascii="Arial" w:eastAsia="Calibri" w:hAnsi="Arial" w:cs="Arial"/>
          <w:color w:val="000000" w:themeColor="text1"/>
          <w:sz w:val="22"/>
          <w:szCs w:val="22"/>
          <w:lang w:val="it-IT" w:eastAsia="en-US"/>
        </w:rPr>
        <w:t xml:space="preserve">ume </w:t>
      </w:r>
      <w:r w:rsidRPr="007E76D6">
        <w:rPr>
          <w:rFonts w:ascii="Arial" w:eastAsia="Calibri" w:hAnsi="Arial" w:cs="Arial"/>
          <w:color w:val="000000" w:themeColor="text1"/>
          <w:sz w:val="22"/>
          <w:szCs w:val="22"/>
          <w:rtl/>
          <w:lang w:eastAsia="en-US" w:bidi="ar-YE"/>
        </w:rPr>
        <w:t>ş</w:t>
      </w:r>
      <w:r w:rsidRPr="007E76D6">
        <w:rPr>
          <w:rFonts w:ascii="Arial" w:eastAsia="Calibri" w:hAnsi="Arial" w:cs="Arial"/>
          <w:color w:val="000000" w:themeColor="text1"/>
          <w:sz w:val="22"/>
          <w:szCs w:val="22"/>
          <w:lang w:val="it-IT" w:eastAsia="en-US"/>
        </w:rPr>
        <w:t>i prenume (persoan</w:t>
      </w:r>
      <w:r w:rsidRPr="007E76D6">
        <w:rPr>
          <w:rFonts w:ascii="Arial" w:eastAsia="Calibri" w:hAnsi="Arial" w:cs="Arial"/>
          <w:color w:val="000000" w:themeColor="text1"/>
          <w:sz w:val="22"/>
          <w:szCs w:val="22"/>
          <w:rtl/>
          <w:lang w:eastAsia="en-US" w:bidi="ar-YE"/>
        </w:rPr>
        <w:t>ă</w:t>
      </w:r>
      <w:r w:rsidRPr="007E76D6">
        <w:rPr>
          <w:rFonts w:ascii="Arial" w:eastAsia="Calibri" w:hAnsi="Arial" w:cs="Arial"/>
          <w:color w:val="000000" w:themeColor="text1"/>
          <w:sz w:val="22"/>
          <w:szCs w:val="22"/>
          <w:lang w:val="it-IT" w:eastAsia="en-US"/>
        </w:rPr>
        <w:t xml:space="preserve"> fizic</w:t>
      </w:r>
      <w:r w:rsidRPr="007E76D6">
        <w:rPr>
          <w:rFonts w:ascii="Arial" w:eastAsia="Calibri" w:hAnsi="Arial" w:cs="Arial"/>
          <w:color w:val="000000" w:themeColor="text1"/>
          <w:sz w:val="22"/>
          <w:szCs w:val="22"/>
          <w:rtl/>
          <w:lang w:eastAsia="en-US" w:bidi="ar-YE"/>
        </w:rPr>
        <w:t>ă</w:t>
      </w:r>
      <w:r w:rsidRPr="007E76D6">
        <w:rPr>
          <w:rFonts w:ascii="Arial" w:eastAsia="Calibri" w:hAnsi="Arial" w:cs="Arial"/>
          <w:color w:val="000000" w:themeColor="text1"/>
          <w:sz w:val="22"/>
          <w:szCs w:val="22"/>
          <w:lang w:val="it-IT" w:eastAsia="en-US"/>
        </w:rPr>
        <w:t xml:space="preserve"> /juridic</w:t>
      </w:r>
      <w:r w:rsidRPr="007E76D6">
        <w:rPr>
          <w:rFonts w:ascii="Arial" w:eastAsia="Calibri" w:hAnsi="Arial" w:cs="Arial"/>
          <w:color w:val="000000" w:themeColor="text1"/>
          <w:sz w:val="22"/>
          <w:szCs w:val="22"/>
          <w:rtl/>
          <w:lang w:eastAsia="en-US" w:bidi="ar-YE"/>
        </w:rPr>
        <w:t>ă</w:t>
      </w:r>
      <w:r w:rsidRPr="007E76D6">
        <w:rPr>
          <w:rFonts w:ascii="Arial" w:eastAsia="Calibri" w:hAnsi="Arial" w:cs="Arial"/>
          <w:color w:val="000000" w:themeColor="text1"/>
          <w:sz w:val="22"/>
          <w:szCs w:val="22"/>
          <w:lang w:val="it-IT" w:eastAsia="en-US"/>
        </w:rPr>
        <w:t>)</w:t>
      </w:r>
      <w:r w:rsidRPr="007E76D6">
        <w:rPr>
          <w:rFonts w:ascii="Arial" w:eastAsia="Calibri" w:hAnsi="Arial" w:cs="Arial"/>
          <w:color w:val="000000" w:themeColor="text1"/>
          <w:sz w:val="22"/>
          <w:szCs w:val="22"/>
          <w:lang w:val="it-IT" w:eastAsia="en-US"/>
        </w:rPr>
        <w:br/>
        <w:t>Semn</w:t>
      </w:r>
      <w:r w:rsidRPr="007E76D6">
        <w:rPr>
          <w:rFonts w:ascii="Arial" w:eastAsia="Calibri" w:hAnsi="Arial" w:cs="Arial"/>
          <w:color w:val="000000" w:themeColor="text1"/>
          <w:sz w:val="22"/>
          <w:szCs w:val="22"/>
          <w:rtl/>
          <w:lang w:eastAsia="en-US" w:bidi="ar-YE"/>
        </w:rPr>
        <w:t>ă</w:t>
      </w:r>
      <w:r w:rsidRPr="007E76D6">
        <w:rPr>
          <w:rFonts w:ascii="Arial" w:eastAsia="Calibri" w:hAnsi="Arial" w:cs="Arial"/>
          <w:color w:val="000000" w:themeColor="text1"/>
          <w:sz w:val="22"/>
          <w:szCs w:val="22"/>
          <w:lang w:val="it-IT" w:eastAsia="en-US"/>
        </w:rPr>
        <w:t>tura</w:t>
      </w:r>
    </w:p>
    <w:p w14:paraId="24DBFBEE" w14:textId="77777777" w:rsidR="00AA15EB" w:rsidRPr="007E76D6" w:rsidRDefault="00AA15EB" w:rsidP="00AA15EB">
      <w:pPr>
        <w:suppressAutoHyphens/>
        <w:autoSpaceDE w:val="0"/>
        <w:autoSpaceDN w:val="0"/>
        <w:adjustRightInd w:val="0"/>
        <w:spacing w:after="200" w:line="288" w:lineRule="auto"/>
        <w:ind w:left="5760"/>
        <w:textAlignment w:val="center"/>
        <w:rPr>
          <w:rFonts w:ascii="Arial" w:eastAsia="Calibri" w:hAnsi="Arial" w:cs="Arial"/>
          <w:color w:val="000000" w:themeColor="text1"/>
          <w:sz w:val="22"/>
          <w:szCs w:val="22"/>
          <w:lang w:val="it-IT" w:eastAsia="en-US"/>
        </w:rPr>
      </w:pPr>
      <w:r w:rsidRPr="007E76D6">
        <w:rPr>
          <w:rFonts w:ascii="Arial" w:eastAsia="Calibri" w:hAnsi="Arial" w:cs="Arial"/>
          <w:caps/>
          <w:color w:val="000000" w:themeColor="text1"/>
          <w:sz w:val="22"/>
          <w:szCs w:val="22"/>
          <w:lang w:val="it-IT" w:eastAsia="en-US"/>
        </w:rPr>
        <w:t>REPREZENTANT LEGAL UTILIZATOR</w:t>
      </w:r>
      <w:r w:rsidRPr="007E76D6">
        <w:rPr>
          <w:rFonts w:ascii="Arial" w:eastAsia="Calibri" w:hAnsi="Arial" w:cs="Arial"/>
          <w:caps/>
          <w:color w:val="000000" w:themeColor="text1"/>
          <w:sz w:val="22"/>
          <w:szCs w:val="22"/>
          <w:lang w:val="it-IT" w:eastAsia="en-US"/>
        </w:rPr>
        <w:br/>
        <w:t>N</w:t>
      </w:r>
      <w:r w:rsidRPr="007E76D6">
        <w:rPr>
          <w:rFonts w:ascii="Arial" w:eastAsia="Calibri" w:hAnsi="Arial" w:cs="Arial"/>
          <w:color w:val="000000" w:themeColor="text1"/>
          <w:sz w:val="22"/>
          <w:szCs w:val="22"/>
          <w:lang w:val="it-IT" w:eastAsia="en-US"/>
        </w:rPr>
        <w:t xml:space="preserve">ume </w:t>
      </w:r>
      <w:r w:rsidRPr="007E76D6">
        <w:rPr>
          <w:rFonts w:ascii="Arial" w:eastAsia="Calibri" w:hAnsi="Arial" w:cs="Arial"/>
          <w:color w:val="000000" w:themeColor="text1"/>
          <w:sz w:val="22"/>
          <w:szCs w:val="22"/>
          <w:rtl/>
          <w:lang w:eastAsia="en-US" w:bidi="ar-YE"/>
        </w:rPr>
        <w:t>ş</w:t>
      </w:r>
      <w:r w:rsidRPr="007E76D6">
        <w:rPr>
          <w:rFonts w:ascii="Arial" w:eastAsia="Calibri" w:hAnsi="Arial" w:cs="Arial"/>
          <w:color w:val="000000" w:themeColor="text1"/>
          <w:sz w:val="22"/>
          <w:szCs w:val="22"/>
          <w:lang w:val="it-IT" w:eastAsia="en-US"/>
        </w:rPr>
        <w:t>i prenume</w:t>
      </w:r>
      <w:r w:rsidRPr="007E76D6">
        <w:rPr>
          <w:rFonts w:ascii="Arial" w:eastAsia="Calibri" w:hAnsi="Arial" w:cs="Arial"/>
          <w:color w:val="000000" w:themeColor="text1"/>
          <w:sz w:val="22"/>
          <w:szCs w:val="22"/>
          <w:lang w:val="it-IT" w:eastAsia="en-US"/>
        </w:rPr>
        <w:br/>
        <w:t>Semn</w:t>
      </w:r>
      <w:r w:rsidRPr="007E76D6">
        <w:rPr>
          <w:rFonts w:ascii="Arial" w:eastAsia="Calibri" w:hAnsi="Arial" w:cs="Arial"/>
          <w:color w:val="000000" w:themeColor="text1"/>
          <w:sz w:val="22"/>
          <w:szCs w:val="22"/>
          <w:rtl/>
          <w:lang w:eastAsia="en-US" w:bidi="ar-YE"/>
        </w:rPr>
        <w:t>ă</w:t>
      </w:r>
      <w:r w:rsidRPr="007E76D6">
        <w:rPr>
          <w:rFonts w:ascii="Arial" w:eastAsia="Calibri" w:hAnsi="Arial" w:cs="Arial"/>
          <w:color w:val="000000" w:themeColor="text1"/>
          <w:sz w:val="22"/>
          <w:szCs w:val="22"/>
          <w:lang w:val="it-IT" w:eastAsia="en-US"/>
        </w:rPr>
        <w:t>tura</w:t>
      </w:r>
    </w:p>
    <w:p w14:paraId="265C9C60" w14:textId="77777777" w:rsidR="00472262" w:rsidRPr="007E76D6" w:rsidRDefault="00472262" w:rsidP="00472262">
      <w:pPr>
        <w:suppressAutoHyphens/>
        <w:autoSpaceDE w:val="0"/>
        <w:autoSpaceDN w:val="0"/>
        <w:adjustRightInd w:val="0"/>
        <w:jc w:val="both"/>
        <w:textAlignment w:val="center"/>
        <w:rPr>
          <w:rFonts w:eastAsia="Calibri"/>
          <w:b/>
          <w:bCs/>
          <w:color w:val="000000" w:themeColor="text1"/>
          <w:lang w:eastAsia="en-US"/>
        </w:rPr>
      </w:pPr>
    </w:p>
    <w:p w14:paraId="49E7CA38" w14:textId="77777777" w:rsidR="00472262" w:rsidRPr="007E76D6" w:rsidRDefault="00472262" w:rsidP="00472262">
      <w:pPr>
        <w:suppressAutoHyphens/>
        <w:autoSpaceDE w:val="0"/>
        <w:autoSpaceDN w:val="0"/>
        <w:adjustRightInd w:val="0"/>
        <w:spacing w:after="200" w:line="360" w:lineRule="auto"/>
        <w:textAlignment w:val="center"/>
        <w:rPr>
          <w:rFonts w:ascii="Arial" w:eastAsia="Calibri" w:hAnsi="Arial" w:cs="Arial"/>
          <w:b/>
          <w:bCs/>
          <w:color w:val="000000" w:themeColor="text1"/>
          <w:sz w:val="22"/>
          <w:szCs w:val="22"/>
          <w:lang w:eastAsia="en-US"/>
        </w:rPr>
      </w:pPr>
    </w:p>
    <w:p w14:paraId="5C459AC9" w14:textId="77777777" w:rsidR="00B36058" w:rsidRPr="007E76D6" w:rsidRDefault="00B36058" w:rsidP="009F74F1">
      <w:pPr>
        <w:suppressAutoHyphens/>
        <w:autoSpaceDE w:val="0"/>
        <w:autoSpaceDN w:val="0"/>
        <w:adjustRightInd w:val="0"/>
        <w:spacing w:line="288" w:lineRule="auto"/>
        <w:jc w:val="both"/>
        <w:textAlignment w:val="center"/>
        <w:rPr>
          <w:rFonts w:ascii="Arial" w:eastAsia="Calibri" w:hAnsi="Arial" w:cs="Arial"/>
          <w:b/>
          <w:bCs/>
          <w:color w:val="000000" w:themeColor="text1"/>
          <w:sz w:val="22"/>
          <w:szCs w:val="22"/>
          <w:lang w:eastAsia="en-US"/>
        </w:rPr>
      </w:pPr>
    </w:p>
    <w:sectPr w:rsidR="00B36058" w:rsidRPr="007E76D6" w:rsidSect="001E45EF">
      <w:headerReference w:type="even" r:id="rId11"/>
      <w:headerReference w:type="default" r:id="rId12"/>
      <w:footerReference w:type="default" r:id="rId13"/>
      <w:headerReference w:type="first" r:id="rId14"/>
      <w:pgSz w:w="11907" w:h="16839" w:code="9"/>
      <w:pgMar w:top="2268" w:right="992" w:bottom="1134" w:left="567" w:header="720" w:footer="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8CB73" w14:textId="77777777" w:rsidR="007706B3" w:rsidRDefault="007706B3" w:rsidP="00987C71">
      <w:r>
        <w:separator/>
      </w:r>
    </w:p>
  </w:endnote>
  <w:endnote w:type="continuationSeparator" w:id="0">
    <w:p w14:paraId="45C53F98" w14:textId="77777777" w:rsidR="007706B3" w:rsidRDefault="007706B3" w:rsidP="0098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7C62B" w14:textId="77777777" w:rsidR="007706B3" w:rsidRDefault="007706B3" w:rsidP="009D4E23">
    <w:pPr>
      <w:pStyle w:val="Footer"/>
      <w:rPr>
        <w:sz w:val="24"/>
        <w:szCs w:val="24"/>
      </w:rPr>
    </w:pPr>
  </w:p>
  <w:p w14:paraId="609A32DD" w14:textId="77777777" w:rsidR="007706B3" w:rsidRPr="005C1F8F" w:rsidRDefault="00E85FAB" w:rsidP="009D1B61">
    <w:pPr>
      <w:pStyle w:val="Footer"/>
      <w:jc w:val="right"/>
      <w:rPr>
        <w:sz w:val="16"/>
        <w:szCs w:val="16"/>
      </w:rPr>
    </w:pPr>
    <w:r w:rsidRPr="005C1F8F">
      <w:rPr>
        <w:sz w:val="16"/>
        <w:szCs w:val="16"/>
      </w:rPr>
      <w:fldChar w:fldCharType="begin"/>
    </w:r>
    <w:r w:rsidR="007706B3" w:rsidRPr="005C1F8F">
      <w:rPr>
        <w:sz w:val="16"/>
        <w:szCs w:val="16"/>
      </w:rPr>
      <w:instrText xml:space="preserve"> PAGE   \* MERGEFORMAT </w:instrText>
    </w:r>
    <w:r w:rsidRPr="005C1F8F">
      <w:rPr>
        <w:sz w:val="16"/>
        <w:szCs w:val="16"/>
      </w:rPr>
      <w:fldChar w:fldCharType="separate"/>
    </w:r>
    <w:r w:rsidR="00AF1868">
      <w:rPr>
        <w:noProof/>
        <w:sz w:val="16"/>
        <w:szCs w:val="16"/>
      </w:rPr>
      <w:t>1</w:t>
    </w:r>
    <w:r w:rsidRPr="005C1F8F">
      <w:rPr>
        <w:noProof/>
        <w:sz w:val="16"/>
        <w:szCs w:val="16"/>
      </w:rPr>
      <w:fldChar w:fldCharType="end"/>
    </w:r>
  </w:p>
  <w:p w14:paraId="169E40EC" w14:textId="77777777" w:rsidR="007706B3" w:rsidRDefault="00770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54B60" w14:textId="77777777" w:rsidR="007706B3" w:rsidRDefault="007706B3" w:rsidP="00987C71">
      <w:r>
        <w:separator/>
      </w:r>
    </w:p>
  </w:footnote>
  <w:footnote w:type="continuationSeparator" w:id="0">
    <w:p w14:paraId="52A721EB" w14:textId="77777777" w:rsidR="007706B3" w:rsidRDefault="007706B3" w:rsidP="0098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EF389" w14:textId="77777777" w:rsidR="007706B3" w:rsidRDefault="003E109C">
    <w:pPr>
      <w:pStyle w:val="Header"/>
    </w:pPr>
    <w:r>
      <w:rPr>
        <w:noProof/>
      </w:rPr>
      <w:pict w14:anchorId="7CC15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4242" o:spid="_x0000_s2050" type="#_x0000_t75" style="position:absolute;margin-left:0;margin-top:0;width:387.35pt;height:258.7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C2379" w14:textId="77777777" w:rsidR="007706B3" w:rsidRPr="009F74F1" w:rsidRDefault="007706B3">
    <w:pPr>
      <w:pStyle w:val="Header"/>
      <w:rPr>
        <w:b/>
        <w:color w:val="BFBFBF"/>
        <w:lang w:val="ro-RO"/>
      </w:rPr>
    </w:pPr>
    <w:r>
      <w:rPr>
        <w:b/>
        <w:color w:val="BFBFBF"/>
        <w:lang w:val="ro-RO"/>
      </w:rPr>
      <w:tab/>
    </w:r>
    <w:r>
      <w:rPr>
        <w:b/>
        <w:color w:val="BFBFBF"/>
        <w:lang w:val="ro-R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AF90F" w14:textId="77777777" w:rsidR="007706B3" w:rsidRDefault="003E109C">
    <w:pPr>
      <w:pStyle w:val="Header"/>
    </w:pPr>
    <w:r>
      <w:rPr>
        <w:noProof/>
      </w:rPr>
      <w:pict w14:anchorId="20354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4241" o:spid="_x0000_s2049" type="#_x0000_t75" style="position:absolute;margin-left:0;margin-top:0;width:387.35pt;height:258.7pt;z-index:-251659264;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C90"/>
    <w:multiLevelType w:val="hybridMultilevel"/>
    <w:tmpl w:val="276E24EA"/>
    <w:lvl w:ilvl="0" w:tplc="9B4C494A">
      <w:start w:val="3"/>
      <w:numFmt w:val="bullet"/>
      <w:lvlText w:val=""/>
      <w:lvlJc w:val="left"/>
      <w:pPr>
        <w:ind w:left="1080" w:hanging="360"/>
      </w:pPr>
      <w:rPr>
        <w:rFonts w:ascii="Symbol" w:eastAsia="Calibri" w:hAnsi="Symbol"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266352C"/>
    <w:multiLevelType w:val="multilevel"/>
    <w:tmpl w:val="0722013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708F9"/>
    <w:multiLevelType w:val="multilevel"/>
    <w:tmpl w:val="342E2776"/>
    <w:lvl w:ilvl="0">
      <w:start w:val="4"/>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540EE7"/>
    <w:multiLevelType w:val="hybridMultilevel"/>
    <w:tmpl w:val="245075E8"/>
    <w:lvl w:ilvl="0" w:tplc="59CA04DE">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 w15:restartNumberingAfterBreak="0">
    <w:nsid w:val="24EA5136"/>
    <w:multiLevelType w:val="hybridMultilevel"/>
    <w:tmpl w:val="90E2A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447AE"/>
    <w:multiLevelType w:val="hybridMultilevel"/>
    <w:tmpl w:val="5F780BCC"/>
    <w:lvl w:ilvl="0" w:tplc="DB889C2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A734E"/>
    <w:multiLevelType w:val="hybridMultilevel"/>
    <w:tmpl w:val="1B027086"/>
    <w:lvl w:ilvl="0" w:tplc="C50CF0B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25D30"/>
    <w:multiLevelType w:val="hybridMultilevel"/>
    <w:tmpl w:val="BA8E6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C75F4"/>
    <w:multiLevelType w:val="hybridMultilevel"/>
    <w:tmpl w:val="D0AA96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B05ED"/>
    <w:multiLevelType w:val="hybridMultilevel"/>
    <w:tmpl w:val="E57C5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4"/>
  </w:num>
  <w:num w:numId="6">
    <w:abstractNumId w:val="7"/>
  </w:num>
  <w:num w:numId="7">
    <w:abstractNumId w:val="0"/>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87C71"/>
    <w:rsid w:val="00006173"/>
    <w:rsid w:val="000160EF"/>
    <w:rsid w:val="00016672"/>
    <w:rsid w:val="0004789E"/>
    <w:rsid w:val="00053D7D"/>
    <w:rsid w:val="0007465B"/>
    <w:rsid w:val="000907BF"/>
    <w:rsid w:val="00092E73"/>
    <w:rsid w:val="0009505F"/>
    <w:rsid w:val="000A1119"/>
    <w:rsid w:val="000A59B3"/>
    <w:rsid w:val="000C1FAD"/>
    <w:rsid w:val="000F7A9E"/>
    <w:rsid w:val="000F7F96"/>
    <w:rsid w:val="00100F8C"/>
    <w:rsid w:val="00115A6B"/>
    <w:rsid w:val="001164A6"/>
    <w:rsid w:val="001250E4"/>
    <w:rsid w:val="001A0051"/>
    <w:rsid w:val="001A5015"/>
    <w:rsid w:val="001C2620"/>
    <w:rsid w:val="001E12D2"/>
    <w:rsid w:val="001E45EF"/>
    <w:rsid w:val="00225090"/>
    <w:rsid w:val="00256AB0"/>
    <w:rsid w:val="0027613E"/>
    <w:rsid w:val="00280849"/>
    <w:rsid w:val="00286529"/>
    <w:rsid w:val="002B054A"/>
    <w:rsid w:val="002B5DFA"/>
    <w:rsid w:val="002D106B"/>
    <w:rsid w:val="002E2180"/>
    <w:rsid w:val="002E4007"/>
    <w:rsid w:val="002F1766"/>
    <w:rsid w:val="002F60C7"/>
    <w:rsid w:val="00381742"/>
    <w:rsid w:val="0039669B"/>
    <w:rsid w:val="003B056E"/>
    <w:rsid w:val="003C46C0"/>
    <w:rsid w:val="003D0245"/>
    <w:rsid w:val="003E109C"/>
    <w:rsid w:val="003E565D"/>
    <w:rsid w:val="003F5B4A"/>
    <w:rsid w:val="004118E2"/>
    <w:rsid w:val="0041314D"/>
    <w:rsid w:val="00421354"/>
    <w:rsid w:val="00427B1B"/>
    <w:rsid w:val="00427D56"/>
    <w:rsid w:val="00472262"/>
    <w:rsid w:val="00481346"/>
    <w:rsid w:val="00496791"/>
    <w:rsid w:val="004A2B23"/>
    <w:rsid w:val="004B051B"/>
    <w:rsid w:val="004E63C5"/>
    <w:rsid w:val="0050638D"/>
    <w:rsid w:val="0055788B"/>
    <w:rsid w:val="0056221E"/>
    <w:rsid w:val="00572A54"/>
    <w:rsid w:val="00597C62"/>
    <w:rsid w:val="005A4245"/>
    <w:rsid w:val="005A4F1F"/>
    <w:rsid w:val="005B62E7"/>
    <w:rsid w:val="005B73CB"/>
    <w:rsid w:val="005C1F8F"/>
    <w:rsid w:val="005C6F4A"/>
    <w:rsid w:val="005F6A38"/>
    <w:rsid w:val="00647E4C"/>
    <w:rsid w:val="00684915"/>
    <w:rsid w:val="006A6F61"/>
    <w:rsid w:val="006C2269"/>
    <w:rsid w:val="006E5971"/>
    <w:rsid w:val="006E5D3E"/>
    <w:rsid w:val="007041D8"/>
    <w:rsid w:val="00707289"/>
    <w:rsid w:val="00725D0E"/>
    <w:rsid w:val="007332C4"/>
    <w:rsid w:val="007377A9"/>
    <w:rsid w:val="007574F6"/>
    <w:rsid w:val="007614D2"/>
    <w:rsid w:val="007706B3"/>
    <w:rsid w:val="00772CAF"/>
    <w:rsid w:val="007951CF"/>
    <w:rsid w:val="007A6312"/>
    <w:rsid w:val="007B27F1"/>
    <w:rsid w:val="007E76D6"/>
    <w:rsid w:val="007F0600"/>
    <w:rsid w:val="007F2DF2"/>
    <w:rsid w:val="00801C6D"/>
    <w:rsid w:val="00812BFA"/>
    <w:rsid w:val="008211E5"/>
    <w:rsid w:val="00847607"/>
    <w:rsid w:val="00855B55"/>
    <w:rsid w:val="00862E78"/>
    <w:rsid w:val="00886D91"/>
    <w:rsid w:val="008A2EA1"/>
    <w:rsid w:val="008C3D9F"/>
    <w:rsid w:val="008D3A70"/>
    <w:rsid w:val="00914B9A"/>
    <w:rsid w:val="00952A80"/>
    <w:rsid w:val="00955655"/>
    <w:rsid w:val="00982CAB"/>
    <w:rsid w:val="00983A4D"/>
    <w:rsid w:val="00987C71"/>
    <w:rsid w:val="009B05EE"/>
    <w:rsid w:val="009B208D"/>
    <w:rsid w:val="009C0D40"/>
    <w:rsid w:val="009D1B61"/>
    <w:rsid w:val="009D4E23"/>
    <w:rsid w:val="009E1B56"/>
    <w:rsid w:val="009F74F1"/>
    <w:rsid w:val="00A43362"/>
    <w:rsid w:val="00A76DD3"/>
    <w:rsid w:val="00A82658"/>
    <w:rsid w:val="00AA15EB"/>
    <w:rsid w:val="00AA492A"/>
    <w:rsid w:val="00AF09DF"/>
    <w:rsid w:val="00AF0DFB"/>
    <w:rsid w:val="00AF1868"/>
    <w:rsid w:val="00B007BC"/>
    <w:rsid w:val="00B03F2F"/>
    <w:rsid w:val="00B12CA4"/>
    <w:rsid w:val="00B13B04"/>
    <w:rsid w:val="00B36058"/>
    <w:rsid w:val="00B5583C"/>
    <w:rsid w:val="00B778E8"/>
    <w:rsid w:val="00BF6F86"/>
    <w:rsid w:val="00C36A0E"/>
    <w:rsid w:val="00C45DBA"/>
    <w:rsid w:val="00CB21C2"/>
    <w:rsid w:val="00CB2CE7"/>
    <w:rsid w:val="00CB4F21"/>
    <w:rsid w:val="00CC6465"/>
    <w:rsid w:val="00CE5F37"/>
    <w:rsid w:val="00D03275"/>
    <w:rsid w:val="00D10C81"/>
    <w:rsid w:val="00D117C9"/>
    <w:rsid w:val="00D14D52"/>
    <w:rsid w:val="00D250AC"/>
    <w:rsid w:val="00D35F14"/>
    <w:rsid w:val="00D433A4"/>
    <w:rsid w:val="00D644D8"/>
    <w:rsid w:val="00D737CC"/>
    <w:rsid w:val="00D95436"/>
    <w:rsid w:val="00DB5DEE"/>
    <w:rsid w:val="00DC5CA0"/>
    <w:rsid w:val="00DE2AD9"/>
    <w:rsid w:val="00DE373D"/>
    <w:rsid w:val="00E0602C"/>
    <w:rsid w:val="00E24C75"/>
    <w:rsid w:val="00E37686"/>
    <w:rsid w:val="00E673F3"/>
    <w:rsid w:val="00E71548"/>
    <w:rsid w:val="00E774A0"/>
    <w:rsid w:val="00E85FAB"/>
    <w:rsid w:val="00EA1FB2"/>
    <w:rsid w:val="00EC6FFF"/>
    <w:rsid w:val="00ED28C1"/>
    <w:rsid w:val="00ED2F1D"/>
    <w:rsid w:val="00EE516F"/>
    <w:rsid w:val="00EF0FFC"/>
    <w:rsid w:val="00F1083F"/>
    <w:rsid w:val="00F33CF9"/>
    <w:rsid w:val="00F348CA"/>
    <w:rsid w:val="00F40FC5"/>
    <w:rsid w:val="00F41F80"/>
    <w:rsid w:val="00F56114"/>
    <w:rsid w:val="00F700F1"/>
    <w:rsid w:val="00F70874"/>
    <w:rsid w:val="00F712F9"/>
    <w:rsid w:val="00F87C4D"/>
    <w:rsid w:val="00F91ABD"/>
    <w:rsid w:val="00F9509D"/>
    <w:rsid w:val="00F96D41"/>
    <w:rsid w:val="00FB5685"/>
    <w:rsid w:val="00FC2EE3"/>
    <w:rsid w:val="00FC3412"/>
    <w:rsid w:val="00FD7B92"/>
    <w:rsid w:val="00FE36A6"/>
    <w:rsid w:val="00FF1D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31E0B2"/>
  <w15:docId w15:val="{FEA15635-24C9-4F4E-A9FF-CD36AC7F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B4A"/>
    <w:rPr>
      <w:rFonts w:ascii="Times New Roman" w:eastAsia="Times New Roman" w:hAnsi="Times New Roman"/>
      <w:sz w:val="24"/>
      <w:szCs w:val="24"/>
    </w:rPr>
  </w:style>
  <w:style w:type="paragraph" w:styleId="Heading2">
    <w:name w:val="heading 2"/>
    <w:basedOn w:val="Normal"/>
    <w:next w:val="Normal"/>
    <w:link w:val="Heading2Char"/>
    <w:qFormat/>
    <w:rsid w:val="003F5B4A"/>
    <w:pPr>
      <w:keepNext/>
      <w:outlineLvl w:val="1"/>
    </w:pPr>
    <w:rPr>
      <w:b/>
      <w:bCs/>
      <w:i/>
      <w:iCs/>
      <w:sz w:val="18"/>
    </w:rPr>
  </w:style>
  <w:style w:type="paragraph" w:styleId="Heading8">
    <w:name w:val="heading 8"/>
    <w:basedOn w:val="Normal"/>
    <w:next w:val="Normal"/>
    <w:link w:val="Heading8Char"/>
    <w:uiPriority w:val="9"/>
    <w:semiHidden/>
    <w:unhideWhenUsed/>
    <w:qFormat/>
    <w:rsid w:val="000F7F96"/>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C71"/>
    <w:rPr>
      <w:rFonts w:ascii="Tahoma" w:eastAsia="Calibri" w:hAnsi="Tahoma"/>
      <w:sz w:val="16"/>
      <w:szCs w:val="16"/>
    </w:rPr>
  </w:style>
  <w:style w:type="character" w:customStyle="1" w:styleId="BalloonTextChar">
    <w:name w:val="Balloon Text Char"/>
    <w:link w:val="BalloonText"/>
    <w:uiPriority w:val="99"/>
    <w:semiHidden/>
    <w:rsid w:val="00987C71"/>
    <w:rPr>
      <w:rFonts w:ascii="Tahoma" w:hAnsi="Tahoma" w:cs="Tahoma"/>
      <w:sz w:val="16"/>
      <w:szCs w:val="16"/>
    </w:rPr>
  </w:style>
  <w:style w:type="paragraph" w:styleId="Header">
    <w:name w:val="header"/>
    <w:basedOn w:val="Normal"/>
    <w:link w:val="HeaderChar"/>
    <w:uiPriority w:val="99"/>
    <w:semiHidden/>
    <w:unhideWhenUsed/>
    <w:rsid w:val="00987C71"/>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semiHidden/>
    <w:rsid w:val="00987C71"/>
  </w:style>
  <w:style w:type="paragraph" w:styleId="Footer">
    <w:name w:val="footer"/>
    <w:basedOn w:val="Normal"/>
    <w:link w:val="FooterChar"/>
    <w:uiPriority w:val="99"/>
    <w:unhideWhenUsed/>
    <w:rsid w:val="00987C71"/>
    <w:pPr>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987C71"/>
  </w:style>
  <w:style w:type="character" w:customStyle="1" w:styleId="Heading2Char">
    <w:name w:val="Heading 2 Char"/>
    <w:link w:val="Heading2"/>
    <w:rsid w:val="003F5B4A"/>
    <w:rPr>
      <w:rFonts w:ascii="Times New Roman" w:eastAsia="Times New Roman" w:hAnsi="Times New Roman" w:cs="Times New Roman"/>
      <w:b/>
      <w:bCs/>
      <w:i/>
      <w:iCs/>
      <w:sz w:val="18"/>
      <w:szCs w:val="24"/>
      <w:lang w:val="ro-RO" w:eastAsia="ro-RO"/>
    </w:rPr>
  </w:style>
  <w:style w:type="paragraph" w:styleId="ListParagraph">
    <w:name w:val="List Paragraph"/>
    <w:basedOn w:val="Normal"/>
    <w:uiPriority w:val="99"/>
    <w:qFormat/>
    <w:rsid w:val="003F5B4A"/>
    <w:pPr>
      <w:ind w:left="720"/>
      <w:contextualSpacing/>
    </w:pPr>
  </w:style>
  <w:style w:type="character" w:styleId="Hyperlink">
    <w:name w:val="Hyperlink"/>
    <w:uiPriority w:val="99"/>
    <w:unhideWhenUsed/>
    <w:rsid w:val="003F5B4A"/>
    <w:rPr>
      <w:color w:val="0000FF"/>
      <w:u w:val="single"/>
    </w:rPr>
  </w:style>
  <w:style w:type="character" w:customStyle="1" w:styleId="Heading8Char">
    <w:name w:val="Heading 8 Char"/>
    <w:link w:val="Heading8"/>
    <w:uiPriority w:val="9"/>
    <w:semiHidden/>
    <w:rsid w:val="000F7F96"/>
    <w:rPr>
      <w:rFonts w:ascii="Cambria" w:eastAsia="Times New Roman" w:hAnsi="Cambria" w:cs="Times New Roman"/>
      <w:color w:val="404040"/>
      <w:sz w:val="20"/>
      <w:szCs w:val="20"/>
      <w:lang w:val="ro-RO" w:eastAsia="ro-RO"/>
    </w:rPr>
  </w:style>
  <w:style w:type="paragraph" w:styleId="BodyText">
    <w:name w:val="Body Text"/>
    <w:basedOn w:val="Normal"/>
    <w:link w:val="BodyTextChar"/>
    <w:semiHidden/>
    <w:rsid w:val="000F7F96"/>
    <w:pPr>
      <w:jc w:val="both"/>
    </w:pPr>
  </w:style>
  <w:style w:type="character" w:customStyle="1" w:styleId="BodyTextChar">
    <w:name w:val="Body Text Char"/>
    <w:link w:val="BodyText"/>
    <w:semiHidden/>
    <w:rsid w:val="000F7F96"/>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unhideWhenUsed/>
    <w:rsid w:val="000F7F96"/>
    <w:pPr>
      <w:spacing w:after="120"/>
    </w:pPr>
    <w:rPr>
      <w:sz w:val="16"/>
      <w:szCs w:val="16"/>
    </w:rPr>
  </w:style>
  <w:style w:type="character" w:customStyle="1" w:styleId="BodyText3Char">
    <w:name w:val="Body Text 3 Char"/>
    <w:link w:val="BodyText3"/>
    <w:uiPriority w:val="99"/>
    <w:rsid w:val="000F7F96"/>
    <w:rPr>
      <w:rFonts w:ascii="Times New Roman" w:eastAsia="Times New Roman" w:hAnsi="Times New Roman" w:cs="Times New Roman"/>
      <w:sz w:val="16"/>
      <w:szCs w:val="16"/>
      <w:lang w:val="ro-RO" w:eastAsia="ro-RO"/>
    </w:rPr>
  </w:style>
  <w:style w:type="table" w:styleId="TableGrid">
    <w:name w:val="Table Grid"/>
    <w:basedOn w:val="TableNormal"/>
    <w:uiPriority w:val="59"/>
    <w:rsid w:val="000F7F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1">
    <w:name w:val="ind1"/>
    <w:basedOn w:val="Normal"/>
    <w:uiPriority w:val="99"/>
    <w:rsid w:val="000F7F96"/>
    <w:pPr>
      <w:spacing w:before="100" w:beforeAutospacing="1" w:after="100" w:afterAutospacing="1"/>
    </w:pPr>
    <w:rPr>
      <w:lang w:val="en-US" w:eastAsia="en-US"/>
    </w:rPr>
  </w:style>
  <w:style w:type="character" w:customStyle="1" w:styleId="WordImportedListStyle5StylesforWordRTFImportedLists">
    <w:name w:val="Word Imported List Style5 (Styles for Word/RTF Imported Lists)"/>
    <w:uiPriority w:val="99"/>
    <w:rsid w:val="009F74F1"/>
    <w:rPr>
      <w:w w:val="100"/>
      <w:lang w:val="en-US"/>
    </w:rPr>
  </w:style>
  <w:style w:type="paragraph" w:customStyle="1" w:styleId="NoParagraphStyle">
    <w:name w:val="[No Paragraph Style]"/>
    <w:rsid w:val="009F74F1"/>
    <w:pPr>
      <w:autoSpaceDE w:val="0"/>
      <w:autoSpaceDN w:val="0"/>
      <w:adjustRightInd w:val="0"/>
      <w:spacing w:line="288" w:lineRule="auto"/>
      <w:textAlignment w:val="center"/>
    </w:pPr>
    <w:rPr>
      <w:rFonts w:ascii="Arial" w:hAnsi="Arial" w:cs="Arial"/>
      <w:color w:val="000000"/>
      <w:sz w:val="24"/>
      <w:szCs w:val="24"/>
      <w:lang w:val="en-US" w:eastAsia="en-US"/>
    </w:rPr>
  </w:style>
  <w:style w:type="character" w:customStyle="1" w:styleId="WordImportedListStyle6StylesforWordRTFImportedLists">
    <w:name w:val="Word Imported List Style6 (Styles for Word/RTF Imported Lists)"/>
    <w:uiPriority w:val="99"/>
    <w:rsid w:val="009F74F1"/>
    <w:rPr>
      <w:b/>
      <w:bCs/>
      <w:w w:val="1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063140">
      <w:bodyDiv w:val="1"/>
      <w:marLeft w:val="0"/>
      <w:marRight w:val="0"/>
      <w:marTop w:val="0"/>
      <w:marBottom w:val="0"/>
      <w:divBdr>
        <w:top w:val="none" w:sz="0" w:space="0" w:color="auto"/>
        <w:left w:val="none" w:sz="0" w:space="0" w:color="auto"/>
        <w:bottom w:val="none" w:sz="0" w:space="0" w:color="auto"/>
        <w:right w:val="none" w:sz="0" w:space="0" w:color="auto"/>
      </w:divBdr>
    </w:div>
    <w:div w:id="9261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0D017E4E25A409E40971ED11EB006" ma:contentTypeVersion="17" ma:contentTypeDescription="Create a new document." ma:contentTypeScope="" ma:versionID="d647390bbf287702eb48d3335e3ae1e8">
  <xsd:schema xmlns:xsd="http://www.w3.org/2001/XMLSchema" xmlns:xs="http://www.w3.org/2001/XMLSchema" xmlns:p="http://schemas.microsoft.com/office/2006/metadata/properties" xmlns:ns2="468e62a4-4372-4655-bc84-eda7c23c15aa" targetNamespace="http://schemas.microsoft.com/office/2006/metadata/properties" ma:root="true" ma:fieldsID="5cc836980286bd50683cddf813dad43b" ns2:_="">
    <xsd:import namespace="468e62a4-4372-4655-bc84-eda7c23c15aa"/>
    <xsd:element name="properties">
      <xsd:complexType>
        <xsd:sequence>
          <xsd:element name="documentManagement">
            <xsd:complexType>
              <xsd:all>
                <xsd:element ref="ns2:Proces" minOccurs="0"/>
                <xsd:element ref="ns2:Procedura" minOccurs="0"/>
                <xsd:element ref="ns2:Tip" minOccurs="0"/>
                <xsd:element ref="ns2:Ed_x002e_" minOccurs="0"/>
                <xsd:element ref="ns2:Rev" minOccurs="0"/>
                <xsd:element ref="ns2:Procedura_x0020_operationala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62a4-4372-4655-bc84-eda7c23c15aa" elementFormDefault="qualified">
    <xsd:import namespace="http://schemas.microsoft.com/office/2006/documentManagement/types"/>
    <xsd:import namespace="http://schemas.microsoft.com/office/infopath/2007/PartnerControls"/>
    <xsd:element name="Proces" ma:index="2" nillable="true" ma:displayName="Proces" ma:format="Dropdown" ma:indexed="true" ma:internalName="Proces">
      <xsd:simpleType>
        <xsd:union memberTypes="dms:Text">
          <xsd:simpleType>
            <xsd:restriction base="dms:Choice">
              <xsd:enumeration value="Autoritati"/>
              <xsd:enumeration value="Actionari"/>
              <xsd:enumeration value="Clienti"/>
              <xsd:enumeration value="Resurse"/>
              <xsd:enumeration value="Achizitii"/>
              <xsd:enumeration value="Analiza anomalii citiri"/>
              <xsd:enumeration value="Colectare ape uzate"/>
              <xsd:enumeration value="Conceptie si dezvoltare"/>
              <xsd:enumeration value="Control operational-mediu"/>
              <xsd:enumeration value="Controlul calitatii produsului"/>
              <xsd:enumeration value="Controlul calitatii produsului si serviciilor"/>
              <xsd:enumeration value="Controlul calitatii serviciului"/>
              <xsd:enumeration value="Controlul documentelor interne si externe"/>
              <xsd:enumeration value="Distributie apa potabila"/>
              <xsd:enumeration value="Epurarea apelor uzate"/>
              <xsd:enumeration value="Financiar"/>
              <xsd:enumeration value="Facility Management"/>
              <xsd:enumeration value="Gestiune resurse umane"/>
              <xsd:enumeration value="Gestiunea alertelor si organizarea permanentei"/>
              <xsd:enumeration value="Gestiunea cererilor clientilor"/>
              <xsd:enumeration value="Gestiune contractuala"/>
              <xsd:enumeration value="Gestiunea resurselor informatice"/>
              <xsd:enumeration value="Masurarea satisfactiei clientilor"/>
              <xsd:enumeration value="Mentenanta infrastructurii"/>
              <xsd:enumeration value="Producere apa potabila"/>
              <xsd:enumeration value="Recuperare debite"/>
              <xsd:enumeration value="Securitatea si sanatate in munca"/>
              <xsd:enumeration value="Siguranta si situatii de urgenta"/>
              <xsd:enumeration value="Sistem"/>
            </xsd:restriction>
          </xsd:simpleType>
        </xsd:union>
      </xsd:simpleType>
    </xsd:element>
    <xsd:element name="Procedura" ma:index="3" nillable="true" ma:displayName="Procedura" ma:description="COM-PO 04-Recuperare debite" ma:indexed="true" ma:list="{5e53a1a0-2b71-456c-986e-c6cf7d6d72c1}" ma:internalName="Procedura" ma:readOnly="false" ma:showField="Title">
      <xsd:simpleType>
        <xsd:restriction base="dms:Lookup"/>
      </xsd:simpleType>
    </xsd:element>
    <xsd:element name="Tip" ma:index="4" nillable="true" ma:displayName="Tip" ma:description="Tip document" ma:format="Dropdown" ma:indexed="true" ma:internalName="Tip">
      <xsd:simpleType>
        <xsd:restriction base="dms:Choice">
          <xsd:enumeration value="PS"/>
          <xsd:enumeration value="PO"/>
          <xsd:enumeration value="IISM"/>
          <xsd:enumeration value="IL"/>
          <xsd:enumeration value="IPO Apa"/>
          <xsd:enumeration value="IPO Canal"/>
          <xsd:enumeration value="IPO Citire"/>
          <xsd:enumeration value="IPO Contorizare"/>
          <xsd:enumeration value="ISSU"/>
          <xsd:enumeration value="Formular"/>
          <xsd:enumeration value="Anexa"/>
          <xsd:enumeration value="Manualul SMI"/>
          <xsd:enumeration value="Model"/>
          <xsd:enumeration value="PO new"/>
        </xsd:restriction>
      </xsd:simpleType>
    </xsd:element>
    <xsd:element name="Ed_x002e_" ma:index="5" nillable="true" ma:displayName="Ed." ma:internalName="Ed_x002e_">
      <xsd:simpleType>
        <xsd:restriction base="dms:Text">
          <xsd:maxLength value="2"/>
        </xsd:restriction>
      </xsd:simpleType>
    </xsd:element>
    <xsd:element name="Rev" ma:index="6" nillable="true" ma:displayName="Rev" ma:internalName="Rev">
      <xsd:simpleType>
        <xsd:restriction base="dms:Text">
          <xsd:maxLength value="5"/>
        </xsd:restriction>
      </xsd:simpleType>
    </xsd:element>
    <xsd:element name="Procedura_x0020_operationala_x003a_Title" ma:index="13" nillable="true" ma:displayName="Procedura operationala:Title" ma:description="Facility Management" ma:list="{5e53a1a0-2b71-456c-986e-c6cf7d6d72c1}" ma:internalName="Procedura_x0020_operationala_x003a_Title" ma:readOnly="true" ma:showField="Title" ma:web="14383b5a-587d-4a2b-ae09-ab1e3780525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p xmlns="468e62a4-4372-4655-bc84-eda7c23c15aa">Anexa</Tip>
    <Proces xmlns="468e62a4-4372-4655-bc84-eda7c23c15aa">Autoritati</Proces>
    <Procedura xmlns="468e62a4-4372-4655-bc84-eda7c23c15aa">349</Procedura>
    <Rev xmlns="468e62a4-4372-4655-bc84-eda7c23c15aa">-</Rev>
    <Ed_x002e_ xmlns="468e62a4-4372-4655-bc84-eda7c23c15aa">-</Ed_x002e_>
  </documentManagement>
</p:properties>
</file>

<file path=customXml/itemProps1.xml><?xml version="1.0" encoding="utf-8"?>
<ds:datastoreItem xmlns:ds="http://schemas.openxmlformats.org/officeDocument/2006/customXml" ds:itemID="{6B75D11A-0EA4-446C-8FF1-4A48928D8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e62a4-4372-4655-bc84-eda7c23c1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62089-62A2-4CA3-9120-43512018E377}">
  <ds:schemaRefs>
    <ds:schemaRef ds:uri="http://schemas.microsoft.com/office/2006/metadata/longProperties"/>
  </ds:schemaRefs>
</ds:datastoreItem>
</file>

<file path=customXml/itemProps3.xml><?xml version="1.0" encoding="utf-8"?>
<ds:datastoreItem xmlns:ds="http://schemas.openxmlformats.org/officeDocument/2006/customXml" ds:itemID="{3BCC9AD9-6DB3-41B8-869A-96D33753B244}">
  <ds:schemaRefs>
    <ds:schemaRef ds:uri="http://schemas.microsoft.com/sharepoint/v3/contenttype/forms"/>
  </ds:schemaRefs>
</ds:datastoreItem>
</file>

<file path=customXml/itemProps4.xml><?xml version="1.0" encoding="utf-8"?>
<ds:datastoreItem xmlns:ds="http://schemas.openxmlformats.org/officeDocument/2006/customXml" ds:itemID="{7BB1ECDD-63C3-4940-9E23-82113D3B1C37}">
  <ds:schemaRefs>
    <ds:schemaRef ds:uri="http://schemas.microsoft.com/office/2006/metadata/properties"/>
    <ds:schemaRef ds:uri="http://schemas.microsoft.com/office/infopath/2007/PartnerControls"/>
    <ds:schemaRef ds:uri="468e62a4-4372-4655-bc84-eda7c23c15aa"/>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1064</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ANB</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PSK</dc:creator>
  <cp:keywords/>
  <cp:lastModifiedBy>Alin Grigoras</cp:lastModifiedBy>
  <cp:revision>49</cp:revision>
  <cp:lastPrinted>2018-06-04T14:40:00Z</cp:lastPrinted>
  <dcterms:created xsi:type="dcterms:W3CDTF">2019-06-03T14:43:00Z</dcterms:created>
  <dcterms:modified xsi:type="dcterms:W3CDTF">2020-11-18T13:41:00Z</dcterms:modified>
</cp:coreProperties>
</file>